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emf" ContentType="image/x-emf"/>
  <Default Extension="wmf" ContentType="image/x-wmf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178"/>
        <w:tblW w:w="10163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28"/>
        <w:gridCol w:w="1167"/>
        <w:gridCol w:w="1557"/>
        <w:gridCol w:w="1693"/>
        <w:gridCol w:w="1148"/>
        <w:gridCol w:w="3170"/>
      </w:tblGrid>
      <w:tr w:rsidR="003A259D" w:rsidRPr="001D574E" w:rsidTr="002C219D">
        <w:trPr>
          <w:trHeight w:val="14161"/>
        </w:trPr>
        <w:tc>
          <w:tcPr>
            <w:tcW w:w="10163" w:type="dxa"/>
            <w:gridSpan w:val="6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A259D" w:rsidRPr="00F41D48" w:rsidRDefault="003A259D" w:rsidP="002C219D">
            <w:pPr>
              <w:widowControl w:val="0"/>
              <w:tabs>
                <w:tab w:val="left" w:pos="1988"/>
              </w:tabs>
              <w:ind w:right="28"/>
              <w:rPr>
                <w:szCs w:val="24"/>
                <w:lang w:val="ru-RU"/>
              </w:rPr>
            </w:pPr>
            <w:r w:rsidRPr="00F41D48">
              <w:rPr>
                <w:szCs w:val="24"/>
                <w:lang w:val="ru-RU"/>
              </w:rPr>
              <w:t xml:space="preserve">                                                       </w:t>
            </w:r>
          </w:p>
          <w:p w:rsidR="003A259D" w:rsidRPr="00F41D48" w:rsidRDefault="00D80638" w:rsidP="002C219D">
            <w:pPr>
              <w:widowControl w:val="0"/>
              <w:spacing w:line="360" w:lineRule="auto"/>
              <w:ind w:right="28"/>
              <w:jc w:val="center"/>
              <w:rPr>
                <w:b/>
                <w:sz w:val="22"/>
                <w:lang w:val="ru-RU"/>
              </w:rPr>
            </w:pPr>
            <w:r w:rsidRPr="00D80638">
              <w:rPr>
                <w:b/>
                <w:noProof/>
                <w:sz w:val="20"/>
                <w:szCs w:val="24"/>
                <w:lang w:val="ru-RU"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left:0;text-align:left;margin-left:31.65pt;margin-top:.95pt;width:73.5pt;height:64.85pt;z-index:251658240;mso-wrap-style:none;mso-width-relative:margin;mso-height-relative:margin" stroked="f">
                  <v:textbox style="mso-next-textbox:#_x0000_s1027;mso-fit-shape-to-text:t">
                    <w:txbxContent>
                      <w:p w:rsidR="00873FF8" w:rsidRDefault="00873FF8" w:rsidP="003A259D">
                        <w:r>
                          <w:object w:dxaOrig="7722" w:dyaOrig="7735"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_x0000_i1026" type="#_x0000_t75" style="width:58.5pt;height:57.75pt" o:ole="">
                              <v:imagedata r:id="rId8" o:title=""/>
                            </v:shape>
                            <o:OLEObject Type="Embed" ProgID="CorelDraw.Graphic.17" ShapeID="_x0000_i1026" DrawAspect="Content" ObjectID="_1818242267" r:id="rId9"/>
                          </w:object>
                        </w:r>
                      </w:p>
                    </w:txbxContent>
                  </v:textbox>
                </v:shape>
              </w:pict>
            </w:r>
            <w:r w:rsidR="000E6DAF">
              <w:rPr>
                <w:b/>
                <w:sz w:val="22"/>
                <w:lang w:val="ru-RU"/>
              </w:rPr>
              <w:t>«ՀԱՅԿԱԿԱՆ ԱՏՈՄԱՅԻՆ ԷԼԵԿՏՐԱԿԱՅԱՆ»</w:t>
            </w:r>
            <w:r w:rsidR="003A259D" w:rsidRPr="00F41D48">
              <w:rPr>
                <w:b/>
                <w:sz w:val="22"/>
                <w:lang w:val="ru-RU"/>
              </w:rPr>
              <w:t xml:space="preserve"> </w:t>
            </w:r>
          </w:p>
          <w:p w:rsidR="003A259D" w:rsidRPr="000E6DAF" w:rsidRDefault="000E6DAF" w:rsidP="002C219D">
            <w:pPr>
              <w:widowControl w:val="0"/>
              <w:spacing w:line="360" w:lineRule="auto"/>
              <w:ind w:right="28"/>
              <w:jc w:val="center"/>
              <w:rPr>
                <w:rFonts w:cs="Times New Roman"/>
                <w:b/>
                <w:sz w:val="22"/>
                <w:lang w:val="ru-RU"/>
              </w:rPr>
            </w:pPr>
            <w:r w:rsidRPr="000E6DAF">
              <w:rPr>
                <w:rFonts w:cs="Times New Roman"/>
                <w:b/>
                <w:sz w:val="22"/>
                <w:lang w:val="hy-AM"/>
              </w:rPr>
              <w:t>ՓԱԿ ԲԱԺՆԵՏԻՐԱԿԱՆ ԸՆԿԵՐՈՒԹՅՈՒՆ</w:t>
            </w:r>
          </w:p>
          <w:p w:rsidR="003A259D" w:rsidRPr="00F41D48" w:rsidRDefault="003A259D" w:rsidP="002C219D">
            <w:pPr>
              <w:widowControl w:val="0"/>
              <w:tabs>
                <w:tab w:val="left" w:pos="945"/>
                <w:tab w:val="center" w:pos="5051"/>
              </w:tabs>
              <w:spacing w:after="680" w:line="360" w:lineRule="auto"/>
              <w:rPr>
                <w:b/>
                <w:sz w:val="22"/>
                <w:lang w:val="ru-RU"/>
              </w:rPr>
            </w:pPr>
            <w:r w:rsidRPr="00F41D48">
              <w:rPr>
                <w:b/>
                <w:sz w:val="22"/>
                <w:lang w:val="ru-RU"/>
              </w:rPr>
              <w:tab/>
            </w:r>
            <w:r w:rsidRPr="00F41D48">
              <w:rPr>
                <w:b/>
                <w:sz w:val="22"/>
                <w:lang w:val="ru-RU"/>
              </w:rPr>
              <w:tab/>
            </w:r>
          </w:p>
          <w:p w:rsidR="003A259D" w:rsidRPr="00F41D48" w:rsidRDefault="003A259D" w:rsidP="002C219D">
            <w:pPr>
              <w:widowControl w:val="0"/>
              <w:tabs>
                <w:tab w:val="left" w:pos="6237"/>
              </w:tabs>
              <w:spacing w:line="480" w:lineRule="auto"/>
              <w:ind w:right="28"/>
              <w:rPr>
                <w:b/>
                <w:szCs w:val="24"/>
                <w:lang w:val="ru-RU"/>
              </w:rPr>
            </w:pPr>
            <w:r w:rsidRPr="00F41D48">
              <w:rPr>
                <w:b/>
                <w:szCs w:val="24"/>
                <w:lang w:val="ru-RU"/>
              </w:rPr>
              <w:tab/>
            </w:r>
          </w:p>
          <w:p w:rsidR="003A259D" w:rsidRPr="00F41D48" w:rsidRDefault="000E6DAF" w:rsidP="002C219D">
            <w:pPr>
              <w:widowControl w:val="0"/>
              <w:tabs>
                <w:tab w:val="left" w:pos="6245"/>
              </w:tabs>
              <w:spacing w:line="480" w:lineRule="auto"/>
              <w:ind w:right="28" w:firstLine="6245"/>
              <w:rPr>
                <w:b/>
                <w:szCs w:val="24"/>
                <w:lang w:val="ru-RU"/>
              </w:rPr>
            </w:pPr>
            <w:r>
              <w:rPr>
                <w:b/>
                <w:szCs w:val="24"/>
                <w:lang w:val="ru-RU"/>
              </w:rPr>
              <w:t>ՀԱՍՏԱՏՈՒՄ ԵՄ</w:t>
            </w:r>
          </w:p>
          <w:p w:rsidR="003A259D" w:rsidRPr="00DC7D4B" w:rsidRDefault="00EF1D83" w:rsidP="00EF1D83">
            <w:pPr>
              <w:widowControl w:val="0"/>
              <w:tabs>
                <w:tab w:val="left" w:pos="6237"/>
              </w:tabs>
              <w:spacing w:line="480" w:lineRule="auto"/>
              <w:ind w:right="28"/>
              <w:jc w:val="left"/>
              <w:rPr>
                <w:b/>
                <w:szCs w:val="24"/>
                <w:lang w:val="ru-RU"/>
              </w:rPr>
            </w:pPr>
            <w:r w:rsidRPr="00EF1D83">
              <w:rPr>
                <w:b/>
                <w:szCs w:val="24"/>
                <w:lang w:val="ru-RU"/>
              </w:rPr>
              <w:t xml:space="preserve">                                                                                              </w:t>
            </w:r>
            <w:r w:rsidR="000E6DAF">
              <w:rPr>
                <w:b/>
                <w:szCs w:val="24"/>
                <w:lang w:val="ru-RU"/>
              </w:rPr>
              <w:t>ՀԱԷԿ-ի գլխավոր ճարտարագետ</w:t>
            </w:r>
          </w:p>
          <w:p w:rsidR="003A259D" w:rsidRPr="00F41D48" w:rsidRDefault="00EF1D83" w:rsidP="002C219D">
            <w:pPr>
              <w:widowControl w:val="0"/>
              <w:tabs>
                <w:tab w:val="left" w:pos="6237"/>
                <w:tab w:val="left" w:pos="8080"/>
              </w:tabs>
              <w:spacing w:line="480" w:lineRule="auto"/>
              <w:ind w:right="28"/>
              <w:rPr>
                <w:b/>
                <w:szCs w:val="24"/>
                <w:lang w:val="ru-RU"/>
              </w:rPr>
            </w:pPr>
            <w:r w:rsidRPr="00EF1D83">
              <w:rPr>
                <w:b/>
                <w:szCs w:val="24"/>
                <w:lang w:val="ru-RU"/>
              </w:rPr>
              <w:t xml:space="preserve">                                                                                      </w:t>
            </w:r>
            <w:r w:rsidR="003A259D" w:rsidRPr="00F41D48">
              <w:rPr>
                <w:szCs w:val="24"/>
                <w:u w:val="single"/>
                <w:lang w:val="ru-RU"/>
              </w:rPr>
              <w:tab/>
            </w:r>
            <w:r w:rsidR="003A259D" w:rsidRPr="00F41D48">
              <w:rPr>
                <w:b/>
                <w:szCs w:val="24"/>
                <w:lang w:val="ru-RU"/>
              </w:rPr>
              <w:t xml:space="preserve"> </w:t>
            </w:r>
            <w:r w:rsidR="000E6DAF">
              <w:rPr>
                <w:b/>
                <w:szCs w:val="24"/>
                <w:lang w:val="ru-RU"/>
              </w:rPr>
              <w:t>Գրիգորյան Ա. Ռ</w:t>
            </w:r>
            <w:r w:rsidR="003A259D" w:rsidRPr="00F41D48">
              <w:rPr>
                <w:b/>
                <w:szCs w:val="24"/>
                <w:lang w:val="ru-RU"/>
              </w:rPr>
              <w:t>.</w:t>
            </w:r>
          </w:p>
          <w:p w:rsidR="003A259D" w:rsidRPr="00F41D48" w:rsidRDefault="003A259D" w:rsidP="002C219D">
            <w:pPr>
              <w:widowControl w:val="0"/>
              <w:tabs>
                <w:tab w:val="left" w:pos="6237"/>
                <w:tab w:val="left" w:pos="7013"/>
                <w:tab w:val="left" w:pos="8931"/>
              </w:tabs>
              <w:spacing w:after="440" w:line="480" w:lineRule="auto"/>
              <w:ind w:right="28"/>
              <w:rPr>
                <w:b/>
                <w:szCs w:val="24"/>
                <w:lang w:val="ru-RU"/>
              </w:rPr>
            </w:pPr>
            <w:r w:rsidRPr="00F41D48">
              <w:rPr>
                <w:b/>
                <w:szCs w:val="24"/>
                <w:lang w:val="ru-RU"/>
              </w:rPr>
              <w:tab/>
            </w:r>
            <w:r w:rsidR="001D574E">
              <w:rPr>
                <w:b/>
                <w:szCs w:val="24"/>
                <w:lang w:val="ru-RU"/>
              </w:rPr>
              <w:t>«</w:t>
            </w:r>
            <w:r w:rsidRPr="00F41D48">
              <w:rPr>
                <w:i/>
                <w:szCs w:val="24"/>
                <w:u w:val="single"/>
                <w:lang w:val="ru-RU"/>
              </w:rPr>
              <w:tab/>
            </w:r>
            <w:r w:rsidR="001D574E">
              <w:rPr>
                <w:b/>
                <w:szCs w:val="24"/>
                <w:lang w:val="ru-RU"/>
              </w:rPr>
              <w:t>»</w:t>
            </w:r>
            <w:r w:rsidRPr="00F41D48">
              <w:rPr>
                <w:szCs w:val="24"/>
                <w:lang w:val="ru-RU"/>
              </w:rPr>
              <w:t xml:space="preserve"> </w:t>
            </w:r>
            <w:r w:rsidRPr="00F41D48">
              <w:rPr>
                <w:szCs w:val="24"/>
                <w:u w:val="single"/>
                <w:lang w:val="ru-RU"/>
              </w:rPr>
              <w:tab/>
            </w:r>
            <w:r w:rsidRPr="00F41D48">
              <w:rPr>
                <w:b/>
                <w:szCs w:val="24"/>
                <w:lang w:val="ru-RU"/>
              </w:rPr>
              <w:t xml:space="preserve"> 20</w:t>
            </w:r>
            <w:r w:rsidRPr="00290361">
              <w:rPr>
                <w:b/>
                <w:szCs w:val="24"/>
                <w:lang w:val="ru-RU"/>
              </w:rPr>
              <w:t>2</w:t>
            </w:r>
            <w:r w:rsidR="0023202F">
              <w:rPr>
                <w:b/>
                <w:szCs w:val="24"/>
                <w:lang w:val="ru-RU"/>
              </w:rPr>
              <w:t>5</w:t>
            </w:r>
            <w:r w:rsidR="00EB7754">
              <w:rPr>
                <w:b/>
                <w:szCs w:val="24"/>
                <w:lang w:val="ru-RU"/>
              </w:rPr>
              <w:t>թ</w:t>
            </w:r>
            <w:r w:rsidRPr="00F41D48">
              <w:rPr>
                <w:b/>
                <w:szCs w:val="24"/>
                <w:lang w:val="ru-RU"/>
              </w:rPr>
              <w:t>.</w:t>
            </w:r>
          </w:p>
          <w:p w:rsidR="003A259D" w:rsidRDefault="003A259D" w:rsidP="002C219D">
            <w:pPr>
              <w:keepNext/>
              <w:spacing w:after="454"/>
              <w:ind w:right="28"/>
              <w:jc w:val="center"/>
              <w:outlineLvl w:val="2"/>
              <w:rPr>
                <w:b/>
                <w:caps/>
                <w:sz w:val="28"/>
                <w:szCs w:val="24"/>
                <w:lang w:val="ru-RU"/>
              </w:rPr>
            </w:pPr>
          </w:p>
          <w:p w:rsidR="003A259D" w:rsidRPr="00A02E1C" w:rsidRDefault="001D574E" w:rsidP="002C219D">
            <w:pPr>
              <w:keepNext/>
              <w:spacing w:after="454"/>
              <w:ind w:right="28"/>
              <w:jc w:val="center"/>
              <w:outlineLvl w:val="2"/>
              <w:rPr>
                <w:b/>
                <w:caps/>
                <w:sz w:val="28"/>
                <w:szCs w:val="24"/>
                <w:lang w:val="ru-RU"/>
              </w:rPr>
            </w:pPr>
            <w:r>
              <w:rPr>
                <w:b/>
                <w:caps/>
                <w:sz w:val="28"/>
                <w:szCs w:val="24"/>
                <w:lang w:val="ru-RU"/>
              </w:rPr>
              <w:t>Հ</w:t>
            </w:r>
            <w:r w:rsidR="00A02E1C">
              <w:rPr>
                <w:b/>
                <w:caps/>
                <w:sz w:val="28"/>
                <w:szCs w:val="24"/>
                <w:lang w:val="en-US"/>
              </w:rPr>
              <w:t>այկական</w:t>
            </w:r>
            <w:r w:rsidR="00A02E1C" w:rsidRPr="00A02E1C">
              <w:rPr>
                <w:b/>
                <w:caps/>
                <w:sz w:val="28"/>
                <w:szCs w:val="24"/>
                <w:lang w:val="ru-RU"/>
              </w:rPr>
              <w:t xml:space="preserve"> </w:t>
            </w:r>
            <w:r>
              <w:rPr>
                <w:b/>
                <w:caps/>
                <w:sz w:val="28"/>
                <w:szCs w:val="24"/>
                <w:lang w:val="ru-RU"/>
              </w:rPr>
              <w:t xml:space="preserve">ԱԷԿ-Ի ԹԻՎ 2 ԷՆԵՐԳԱԲԼՈԿԻ ՌԵԱԿՏՈՐԻ ԳԼԽԱՎՈՐ </w:t>
            </w:r>
            <w:r w:rsidR="00D30E61">
              <w:rPr>
                <w:b/>
                <w:caps/>
                <w:sz w:val="28"/>
                <w:szCs w:val="24"/>
                <w:lang w:val="ru-RU"/>
              </w:rPr>
              <w:t>անջատատեղի</w:t>
            </w:r>
            <w:r>
              <w:rPr>
                <w:b/>
                <w:caps/>
                <w:sz w:val="28"/>
                <w:szCs w:val="24"/>
                <w:lang w:val="ru-RU"/>
              </w:rPr>
              <w:t xml:space="preserve"> ԱՄՐԱԿՄԱՆ </w:t>
            </w:r>
            <w:r w:rsidR="00EF1D83">
              <w:rPr>
                <w:rFonts w:ascii="Sylfaen" w:hAnsi="Sylfaen"/>
                <w:b/>
                <w:caps/>
                <w:sz w:val="28"/>
                <w:szCs w:val="24"/>
                <w:lang w:val="hy-AM"/>
              </w:rPr>
              <w:t>մանրա</w:t>
            </w:r>
            <w:r>
              <w:rPr>
                <w:b/>
                <w:caps/>
                <w:sz w:val="28"/>
                <w:szCs w:val="24"/>
                <w:lang w:val="ru-RU"/>
              </w:rPr>
              <w:t>ՄԱՍԵՐԻ ՇԱՀԱԳՈՐծ</w:t>
            </w:r>
            <w:r w:rsidR="009925BB">
              <w:rPr>
                <w:b/>
                <w:caps/>
                <w:sz w:val="28"/>
                <w:szCs w:val="24"/>
                <w:lang w:val="hy-AM"/>
              </w:rPr>
              <w:t>ող</w:t>
            </w:r>
            <w:r>
              <w:rPr>
                <w:b/>
                <w:caps/>
                <w:sz w:val="28"/>
                <w:szCs w:val="24"/>
                <w:lang w:val="ru-RU"/>
              </w:rPr>
              <w:t xml:space="preserve">ական </w:t>
            </w:r>
            <w:r w:rsidR="004F633E">
              <w:rPr>
                <w:b/>
                <w:caps/>
                <w:sz w:val="28"/>
                <w:szCs w:val="24"/>
                <w:lang w:val="hy-AM"/>
              </w:rPr>
              <w:t xml:space="preserve">    </w:t>
            </w:r>
            <w:r w:rsidR="004E3A7C">
              <w:rPr>
                <w:b/>
                <w:caps/>
                <w:sz w:val="28"/>
                <w:szCs w:val="24"/>
                <w:lang w:val="ru-RU"/>
              </w:rPr>
              <w:t>ստուգման</w:t>
            </w:r>
            <w:r>
              <w:rPr>
                <w:b/>
                <w:caps/>
                <w:sz w:val="28"/>
                <w:szCs w:val="24"/>
                <w:lang w:val="ru-RU"/>
              </w:rPr>
              <w:t xml:space="preserve"> </w:t>
            </w:r>
            <w:r w:rsidR="00A02E1C">
              <w:rPr>
                <w:b/>
                <w:caps/>
                <w:sz w:val="28"/>
                <w:szCs w:val="24"/>
                <w:lang w:val="en-US"/>
              </w:rPr>
              <w:t>կատարման</w:t>
            </w:r>
          </w:p>
          <w:p w:rsidR="003A259D" w:rsidRPr="00DA76AA" w:rsidRDefault="00EB7754" w:rsidP="002C219D">
            <w:pPr>
              <w:keepNext/>
              <w:spacing w:after="454"/>
              <w:ind w:right="28"/>
              <w:jc w:val="center"/>
              <w:outlineLvl w:val="2"/>
              <w:rPr>
                <w:b/>
                <w:caps/>
                <w:sz w:val="28"/>
                <w:szCs w:val="24"/>
                <w:lang w:val="ru-RU"/>
              </w:rPr>
            </w:pPr>
            <w:r>
              <w:rPr>
                <w:b/>
                <w:caps/>
                <w:sz w:val="28"/>
                <w:szCs w:val="24"/>
                <w:lang w:val="ru-RU"/>
              </w:rPr>
              <w:t xml:space="preserve">տեխնիկական պահանջ </w:t>
            </w:r>
          </w:p>
          <w:p w:rsidR="003A259D" w:rsidRDefault="00F10D3A" w:rsidP="002C219D">
            <w:pPr>
              <w:widowControl w:val="0"/>
              <w:spacing w:after="434"/>
              <w:ind w:right="28"/>
              <w:jc w:val="center"/>
              <w:rPr>
                <w:caps/>
                <w:szCs w:val="24"/>
                <w:lang w:val="ru-RU"/>
              </w:rPr>
            </w:pPr>
            <w:r>
              <w:rPr>
                <w:caps/>
                <w:sz w:val="20"/>
                <w:szCs w:val="24"/>
                <w:lang w:val="ru-RU"/>
              </w:rPr>
              <w:t>УТ</w:t>
            </w:r>
            <w:r w:rsidR="005B50F2" w:rsidRPr="009C0772">
              <w:rPr>
                <w:caps/>
                <w:sz w:val="20"/>
                <w:szCs w:val="24"/>
                <w:lang w:val="ru-RU"/>
              </w:rPr>
              <w:t>.</w:t>
            </w:r>
            <w:r>
              <w:rPr>
                <w:caps/>
                <w:sz w:val="20"/>
                <w:szCs w:val="24"/>
                <w:lang w:val="ru-RU"/>
              </w:rPr>
              <w:t>ЭТД</w:t>
            </w:r>
            <w:r w:rsidR="005B50F2" w:rsidRPr="009C0772">
              <w:rPr>
                <w:caps/>
                <w:sz w:val="20"/>
                <w:szCs w:val="24"/>
                <w:lang w:val="ru-RU"/>
              </w:rPr>
              <w:t>.48.</w:t>
            </w:r>
            <w:r>
              <w:rPr>
                <w:caps/>
                <w:sz w:val="20"/>
                <w:szCs w:val="24"/>
                <w:lang w:val="ru-RU"/>
              </w:rPr>
              <w:t>ОДМ</w:t>
            </w:r>
            <w:r w:rsidR="005B50F2" w:rsidRPr="009C0772">
              <w:rPr>
                <w:caps/>
                <w:sz w:val="20"/>
                <w:szCs w:val="24"/>
                <w:lang w:val="ru-RU"/>
              </w:rPr>
              <w:t>-002</w:t>
            </w:r>
          </w:p>
          <w:p w:rsidR="003A259D" w:rsidRDefault="003A259D" w:rsidP="002C219D">
            <w:pPr>
              <w:widowControl w:val="0"/>
              <w:spacing w:after="434"/>
              <w:ind w:right="28"/>
              <w:jc w:val="center"/>
              <w:rPr>
                <w:caps/>
                <w:szCs w:val="24"/>
                <w:lang w:val="ru-RU"/>
              </w:rPr>
            </w:pPr>
          </w:p>
          <w:p w:rsidR="003A259D" w:rsidRPr="00F41D48" w:rsidRDefault="003A259D" w:rsidP="002C219D">
            <w:pPr>
              <w:widowControl w:val="0"/>
              <w:tabs>
                <w:tab w:val="left" w:pos="6237"/>
              </w:tabs>
              <w:spacing w:line="480" w:lineRule="auto"/>
              <w:ind w:right="28"/>
              <w:rPr>
                <w:b/>
                <w:szCs w:val="24"/>
                <w:lang w:val="ru-RU"/>
              </w:rPr>
            </w:pPr>
            <w:r w:rsidRPr="00F41D48">
              <w:rPr>
                <w:b/>
                <w:szCs w:val="24"/>
                <w:lang w:val="ru-RU"/>
              </w:rPr>
              <w:tab/>
            </w:r>
            <w:r w:rsidR="00EB7754">
              <w:rPr>
                <w:b/>
                <w:szCs w:val="24"/>
                <w:lang w:val="ru-RU"/>
              </w:rPr>
              <w:t>ՀԱՎԱՆՈՒԹՅՈՒՆ ՏՎԵՑ</w:t>
            </w:r>
          </w:p>
          <w:p w:rsidR="003A259D" w:rsidRPr="00F41D48" w:rsidRDefault="003A259D" w:rsidP="002C219D">
            <w:pPr>
              <w:widowControl w:val="0"/>
              <w:tabs>
                <w:tab w:val="left" w:pos="6237"/>
              </w:tabs>
              <w:spacing w:line="480" w:lineRule="auto"/>
              <w:ind w:right="28"/>
              <w:rPr>
                <w:b/>
                <w:szCs w:val="24"/>
                <w:lang w:val="ru-RU"/>
              </w:rPr>
            </w:pPr>
            <w:r w:rsidRPr="00F41D48">
              <w:rPr>
                <w:b/>
                <w:szCs w:val="24"/>
                <w:lang w:val="ru-RU"/>
              </w:rPr>
              <w:tab/>
            </w:r>
            <w:r w:rsidR="00EB7754">
              <w:rPr>
                <w:b/>
                <w:szCs w:val="24"/>
                <w:lang w:val="ru-RU"/>
              </w:rPr>
              <w:t>ՀԱԷԿ-ի ԳՃՏՎ</w:t>
            </w:r>
          </w:p>
          <w:p w:rsidR="003A259D" w:rsidRPr="00F41D48" w:rsidRDefault="003A259D" w:rsidP="00EB7754">
            <w:pPr>
              <w:widowControl w:val="0"/>
              <w:tabs>
                <w:tab w:val="left" w:pos="6237"/>
                <w:tab w:val="left" w:pos="7889"/>
              </w:tabs>
              <w:spacing w:line="480" w:lineRule="auto"/>
              <w:ind w:right="-92"/>
              <w:rPr>
                <w:b/>
                <w:szCs w:val="24"/>
                <w:lang w:val="ru-RU"/>
              </w:rPr>
            </w:pPr>
            <w:r w:rsidRPr="00F41D48">
              <w:rPr>
                <w:b/>
                <w:szCs w:val="24"/>
                <w:lang w:val="ru-RU"/>
              </w:rPr>
              <w:tab/>
            </w:r>
            <w:r w:rsidRPr="00F41D48">
              <w:rPr>
                <w:szCs w:val="24"/>
                <w:u w:val="single"/>
                <w:lang w:val="ru-RU"/>
              </w:rPr>
              <w:tab/>
            </w:r>
            <w:r w:rsidR="00EF1D83">
              <w:rPr>
                <w:b/>
                <w:szCs w:val="24"/>
                <w:lang w:val="ru-RU"/>
              </w:rPr>
              <w:t>Կարապետ</w:t>
            </w:r>
            <w:r w:rsidR="00EB7754">
              <w:rPr>
                <w:b/>
                <w:szCs w:val="24"/>
                <w:lang w:val="ru-RU"/>
              </w:rPr>
              <w:t>ան</w:t>
            </w:r>
            <w:r w:rsidR="00EF1D83">
              <w:rPr>
                <w:b/>
                <w:szCs w:val="24"/>
                <w:lang w:val="en-US"/>
              </w:rPr>
              <w:t xml:space="preserve"> </w:t>
            </w:r>
            <w:r w:rsidR="00EB7754">
              <w:rPr>
                <w:b/>
                <w:szCs w:val="24"/>
                <w:lang w:val="ru-RU"/>
              </w:rPr>
              <w:t>Մ</w:t>
            </w:r>
            <w:r w:rsidR="00EF1D83">
              <w:rPr>
                <w:b/>
                <w:szCs w:val="24"/>
                <w:lang w:val="ru-RU"/>
              </w:rPr>
              <w:t>.</w:t>
            </w:r>
            <w:r w:rsidR="00EB7754">
              <w:rPr>
                <w:b/>
                <w:szCs w:val="24"/>
                <w:lang w:val="ru-RU"/>
              </w:rPr>
              <w:t>Ս</w:t>
            </w:r>
            <w:r w:rsidRPr="00F41D48">
              <w:rPr>
                <w:b/>
                <w:szCs w:val="24"/>
                <w:lang w:val="ru-RU"/>
              </w:rPr>
              <w:t>.</w:t>
            </w:r>
          </w:p>
          <w:p w:rsidR="003A259D" w:rsidRPr="00857FC5" w:rsidRDefault="003A259D" w:rsidP="002C219D">
            <w:pPr>
              <w:widowControl w:val="0"/>
              <w:tabs>
                <w:tab w:val="left" w:pos="6237"/>
                <w:tab w:val="left" w:pos="7027"/>
                <w:tab w:val="left" w:pos="8647"/>
              </w:tabs>
              <w:spacing w:after="420"/>
              <w:ind w:right="28"/>
              <w:rPr>
                <w:b/>
                <w:szCs w:val="24"/>
                <w:lang w:val="ru-RU"/>
              </w:rPr>
            </w:pPr>
            <w:r w:rsidRPr="00F41D48">
              <w:rPr>
                <w:b/>
                <w:szCs w:val="24"/>
                <w:lang w:val="ru-RU"/>
              </w:rPr>
              <w:tab/>
            </w:r>
            <w:r w:rsidR="001D574E">
              <w:rPr>
                <w:b/>
                <w:szCs w:val="24"/>
                <w:lang w:val="ru-RU"/>
              </w:rPr>
              <w:t>«</w:t>
            </w:r>
            <w:r w:rsidRPr="00857FC5">
              <w:rPr>
                <w:szCs w:val="24"/>
                <w:u w:val="single"/>
                <w:lang w:val="ru-RU"/>
              </w:rPr>
              <w:tab/>
            </w:r>
            <w:r w:rsidR="001D574E">
              <w:rPr>
                <w:b/>
                <w:szCs w:val="24"/>
                <w:lang w:val="ru-RU"/>
              </w:rPr>
              <w:t>»</w:t>
            </w:r>
            <w:r w:rsidRPr="00857FC5">
              <w:rPr>
                <w:b/>
                <w:szCs w:val="24"/>
                <w:lang w:val="ru-RU"/>
              </w:rPr>
              <w:t xml:space="preserve"> </w:t>
            </w:r>
            <w:r w:rsidRPr="00857FC5">
              <w:rPr>
                <w:szCs w:val="24"/>
                <w:u w:val="single"/>
                <w:lang w:val="ru-RU"/>
              </w:rPr>
              <w:tab/>
            </w:r>
            <w:r w:rsidRPr="00857FC5">
              <w:rPr>
                <w:b/>
                <w:szCs w:val="24"/>
                <w:lang w:val="ru-RU"/>
              </w:rPr>
              <w:t xml:space="preserve"> 20</w:t>
            </w:r>
            <w:r w:rsidRPr="00FC3F42">
              <w:rPr>
                <w:b/>
                <w:szCs w:val="24"/>
                <w:lang w:val="ru-RU"/>
              </w:rPr>
              <w:t>2</w:t>
            </w:r>
            <w:r w:rsidR="0023202F">
              <w:rPr>
                <w:b/>
                <w:szCs w:val="24"/>
                <w:lang w:val="ru-RU"/>
              </w:rPr>
              <w:t>5</w:t>
            </w:r>
            <w:r w:rsidR="00EB7754">
              <w:rPr>
                <w:b/>
                <w:szCs w:val="24"/>
                <w:lang w:val="ru-RU"/>
              </w:rPr>
              <w:t>թ</w:t>
            </w:r>
            <w:r w:rsidRPr="00857FC5">
              <w:rPr>
                <w:b/>
                <w:szCs w:val="24"/>
                <w:lang w:val="ru-RU"/>
              </w:rPr>
              <w:t>.</w:t>
            </w:r>
          </w:p>
          <w:p w:rsidR="003A259D" w:rsidRPr="00857FC5" w:rsidRDefault="003A259D" w:rsidP="002C219D">
            <w:pPr>
              <w:tabs>
                <w:tab w:val="left" w:pos="7937"/>
              </w:tabs>
              <w:ind w:left="742" w:right="589"/>
              <w:rPr>
                <w:sz w:val="18"/>
                <w:szCs w:val="24"/>
                <w:lang w:val="ru-RU"/>
              </w:rPr>
            </w:pPr>
          </w:p>
          <w:p w:rsidR="003A259D" w:rsidRPr="00857FC5" w:rsidRDefault="003A259D" w:rsidP="002C219D">
            <w:pPr>
              <w:tabs>
                <w:tab w:val="left" w:pos="7937"/>
              </w:tabs>
              <w:ind w:left="742" w:right="589"/>
              <w:rPr>
                <w:sz w:val="18"/>
                <w:szCs w:val="24"/>
                <w:lang w:val="ru-RU"/>
              </w:rPr>
            </w:pPr>
          </w:p>
          <w:p w:rsidR="003A259D" w:rsidRPr="00857FC5" w:rsidRDefault="003A259D" w:rsidP="002C219D">
            <w:pPr>
              <w:tabs>
                <w:tab w:val="left" w:pos="7937"/>
              </w:tabs>
              <w:ind w:left="742" w:right="589"/>
              <w:rPr>
                <w:sz w:val="18"/>
                <w:szCs w:val="24"/>
                <w:lang w:val="ru-RU"/>
              </w:rPr>
            </w:pPr>
          </w:p>
          <w:p w:rsidR="003A259D" w:rsidRPr="00857FC5" w:rsidRDefault="003A259D" w:rsidP="002C219D">
            <w:pPr>
              <w:tabs>
                <w:tab w:val="left" w:pos="7937"/>
              </w:tabs>
              <w:ind w:left="742" w:right="589"/>
              <w:rPr>
                <w:sz w:val="18"/>
                <w:szCs w:val="24"/>
                <w:lang w:val="ru-RU"/>
              </w:rPr>
            </w:pPr>
          </w:p>
          <w:p w:rsidR="003A259D" w:rsidRPr="00857FC5" w:rsidRDefault="003A259D" w:rsidP="002C219D">
            <w:pPr>
              <w:tabs>
                <w:tab w:val="left" w:pos="7937"/>
              </w:tabs>
              <w:ind w:right="589"/>
              <w:rPr>
                <w:sz w:val="18"/>
                <w:szCs w:val="24"/>
                <w:lang w:val="ru-RU"/>
              </w:rPr>
            </w:pPr>
          </w:p>
          <w:p w:rsidR="003A259D" w:rsidRDefault="003A259D" w:rsidP="002C219D">
            <w:pPr>
              <w:tabs>
                <w:tab w:val="left" w:pos="7937"/>
              </w:tabs>
              <w:ind w:right="589"/>
              <w:rPr>
                <w:sz w:val="18"/>
                <w:szCs w:val="24"/>
                <w:lang w:val="ru-RU"/>
              </w:rPr>
            </w:pPr>
          </w:p>
          <w:p w:rsidR="003A259D" w:rsidRPr="00F41D48" w:rsidRDefault="003A259D" w:rsidP="002C219D">
            <w:pPr>
              <w:tabs>
                <w:tab w:val="left" w:pos="7937"/>
              </w:tabs>
              <w:ind w:left="742" w:right="589"/>
              <w:rPr>
                <w:sz w:val="18"/>
                <w:szCs w:val="24"/>
                <w:lang w:val="ru-RU"/>
              </w:rPr>
            </w:pPr>
          </w:p>
          <w:p w:rsidR="003A259D" w:rsidRPr="00EF1D83" w:rsidRDefault="003A259D" w:rsidP="00EF1D83">
            <w:pPr>
              <w:tabs>
                <w:tab w:val="left" w:pos="7937"/>
              </w:tabs>
              <w:ind w:right="589"/>
              <w:rPr>
                <w:rFonts w:ascii="Sylfaen" w:hAnsi="Sylfaen"/>
                <w:sz w:val="18"/>
                <w:szCs w:val="24"/>
                <w:lang w:val="hy-AM"/>
              </w:rPr>
            </w:pPr>
          </w:p>
          <w:p w:rsidR="003A259D" w:rsidRPr="00857FC5" w:rsidRDefault="003A259D" w:rsidP="002C219D">
            <w:pPr>
              <w:tabs>
                <w:tab w:val="left" w:pos="7937"/>
              </w:tabs>
              <w:ind w:left="742" w:right="589"/>
              <w:rPr>
                <w:sz w:val="18"/>
                <w:szCs w:val="24"/>
                <w:lang w:val="ru-RU"/>
              </w:rPr>
            </w:pPr>
          </w:p>
          <w:p w:rsidR="003A259D" w:rsidRPr="00857FC5" w:rsidRDefault="00EB7754" w:rsidP="00EB7754">
            <w:pPr>
              <w:tabs>
                <w:tab w:val="left" w:pos="7521"/>
                <w:tab w:val="left" w:pos="9593"/>
              </w:tabs>
              <w:ind w:left="742" w:right="589"/>
              <w:rPr>
                <w:szCs w:val="24"/>
                <w:lang w:val="ru-RU"/>
              </w:rPr>
            </w:pPr>
            <w:r>
              <w:rPr>
                <w:sz w:val="18"/>
                <w:szCs w:val="24"/>
                <w:lang w:val="ru-RU"/>
              </w:rPr>
              <w:t>ՄԵԾԱՄՈՐ</w:t>
            </w:r>
            <w:r w:rsidR="003A259D" w:rsidRPr="00857FC5">
              <w:rPr>
                <w:szCs w:val="24"/>
                <w:lang w:val="ru-RU"/>
              </w:rPr>
              <w:tab/>
            </w:r>
            <w:r>
              <w:rPr>
                <w:sz w:val="18"/>
                <w:szCs w:val="24"/>
                <w:lang w:val="ru-RU"/>
              </w:rPr>
              <w:t>ԹՈՂԱՐԿՈՒՄ</w:t>
            </w:r>
            <w:r w:rsidR="005B50F2">
              <w:rPr>
                <w:sz w:val="18"/>
                <w:szCs w:val="24"/>
                <w:lang w:val="ru-RU"/>
              </w:rPr>
              <w:t xml:space="preserve"> 1,</w:t>
            </w:r>
            <w:r w:rsidR="003A259D" w:rsidRPr="00857FC5">
              <w:rPr>
                <w:sz w:val="18"/>
                <w:szCs w:val="24"/>
                <w:lang w:val="ru-RU"/>
              </w:rPr>
              <w:t xml:space="preserve"> 20</w:t>
            </w:r>
            <w:r w:rsidR="003A259D" w:rsidRPr="00FC3F42">
              <w:rPr>
                <w:sz w:val="18"/>
                <w:szCs w:val="24"/>
                <w:lang w:val="ru-RU"/>
              </w:rPr>
              <w:t>2</w:t>
            </w:r>
            <w:r w:rsidR="0023202F">
              <w:rPr>
                <w:sz w:val="18"/>
                <w:szCs w:val="24"/>
                <w:lang w:val="ru-RU"/>
              </w:rPr>
              <w:t>5</w:t>
            </w:r>
            <w:r>
              <w:rPr>
                <w:sz w:val="18"/>
                <w:szCs w:val="24"/>
                <w:lang w:val="ru-RU"/>
              </w:rPr>
              <w:t>թ</w:t>
            </w:r>
            <w:r w:rsidR="003A259D" w:rsidRPr="00857FC5">
              <w:rPr>
                <w:sz w:val="18"/>
                <w:szCs w:val="24"/>
                <w:lang w:val="ru-RU"/>
              </w:rPr>
              <w:t>.</w:t>
            </w:r>
          </w:p>
        </w:tc>
      </w:tr>
      <w:tr w:rsidR="003A259D" w:rsidRPr="001D574E" w:rsidTr="003D1DE4">
        <w:trPr>
          <w:trHeight w:val="80"/>
        </w:trPr>
        <w:tc>
          <w:tcPr>
            <w:tcW w:w="1428" w:type="dxa"/>
            <w:tcBorders>
              <w:left w:val="single" w:sz="6" w:space="0" w:color="auto"/>
              <w:bottom w:val="single" w:sz="6" w:space="0" w:color="auto"/>
            </w:tcBorders>
          </w:tcPr>
          <w:p w:rsidR="003A259D" w:rsidRPr="00857FC5" w:rsidRDefault="003A259D" w:rsidP="002C219D">
            <w:pPr>
              <w:rPr>
                <w:sz w:val="10"/>
                <w:szCs w:val="10"/>
                <w:lang w:val="ru-RU"/>
              </w:rPr>
            </w:pPr>
          </w:p>
        </w:tc>
        <w:tc>
          <w:tcPr>
            <w:tcW w:w="1167" w:type="dxa"/>
            <w:tcBorders>
              <w:bottom w:val="single" w:sz="6" w:space="0" w:color="auto"/>
            </w:tcBorders>
          </w:tcPr>
          <w:p w:rsidR="003A259D" w:rsidRPr="00857FC5" w:rsidRDefault="003A259D" w:rsidP="002C219D">
            <w:pPr>
              <w:ind w:left="40"/>
              <w:jc w:val="center"/>
              <w:rPr>
                <w:sz w:val="10"/>
                <w:szCs w:val="10"/>
                <w:lang w:val="ru-RU"/>
              </w:rPr>
            </w:pPr>
          </w:p>
        </w:tc>
        <w:tc>
          <w:tcPr>
            <w:tcW w:w="1557" w:type="dxa"/>
            <w:tcBorders>
              <w:bottom w:val="single" w:sz="6" w:space="0" w:color="auto"/>
            </w:tcBorders>
          </w:tcPr>
          <w:p w:rsidR="003A259D" w:rsidRPr="00857FC5" w:rsidRDefault="003A259D" w:rsidP="002C219D">
            <w:pPr>
              <w:ind w:left="40"/>
              <w:jc w:val="center"/>
              <w:rPr>
                <w:sz w:val="10"/>
                <w:szCs w:val="10"/>
                <w:lang w:val="ru-RU"/>
              </w:rPr>
            </w:pPr>
          </w:p>
        </w:tc>
        <w:tc>
          <w:tcPr>
            <w:tcW w:w="1693" w:type="dxa"/>
            <w:tcBorders>
              <w:bottom w:val="single" w:sz="6" w:space="0" w:color="auto"/>
            </w:tcBorders>
          </w:tcPr>
          <w:p w:rsidR="003A259D" w:rsidRPr="00857FC5" w:rsidRDefault="003A259D" w:rsidP="002C219D">
            <w:pPr>
              <w:ind w:left="40"/>
              <w:jc w:val="center"/>
              <w:rPr>
                <w:sz w:val="10"/>
                <w:szCs w:val="10"/>
                <w:lang w:val="ru-RU"/>
              </w:rPr>
            </w:pPr>
          </w:p>
        </w:tc>
        <w:tc>
          <w:tcPr>
            <w:tcW w:w="1148" w:type="dxa"/>
            <w:tcBorders>
              <w:bottom w:val="single" w:sz="6" w:space="0" w:color="auto"/>
            </w:tcBorders>
          </w:tcPr>
          <w:p w:rsidR="003A259D" w:rsidRPr="00857FC5" w:rsidRDefault="003A259D" w:rsidP="002C219D">
            <w:pPr>
              <w:ind w:left="40"/>
              <w:jc w:val="center"/>
              <w:rPr>
                <w:sz w:val="10"/>
                <w:szCs w:val="10"/>
                <w:lang w:val="ru-RU"/>
              </w:rPr>
            </w:pPr>
          </w:p>
        </w:tc>
        <w:tc>
          <w:tcPr>
            <w:tcW w:w="3170" w:type="dxa"/>
            <w:tcBorders>
              <w:bottom w:val="single" w:sz="6" w:space="0" w:color="auto"/>
              <w:right w:val="single" w:sz="6" w:space="0" w:color="auto"/>
            </w:tcBorders>
          </w:tcPr>
          <w:p w:rsidR="003A259D" w:rsidRPr="00857FC5" w:rsidRDefault="003A259D" w:rsidP="002C219D">
            <w:pPr>
              <w:jc w:val="center"/>
              <w:rPr>
                <w:sz w:val="10"/>
                <w:szCs w:val="10"/>
                <w:lang w:val="ru-RU"/>
              </w:rPr>
            </w:pPr>
          </w:p>
        </w:tc>
      </w:tr>
      <w:tr w:rsidR="003A259D" w:rsidRPr="001D574E" w:rsidTr="003D1DE4">
        <w:trPr>
          <w:trHeight w:val="490"/>
        </w:trPr>
        <w:tc>
          <w:tcPr>
            <w:tcW w:w="1428" w:type="dxa"/>
            <w:tcBorders>
              <w:left w:val="single" w:sz="6" w:space="0" w:color="auto"/>
              <w:bottom w:val="single" w:sz="6" w:space="0" w:color="auto"/>
            </w:tcBorders>
            <w:vAlign w:val="center"/>
          </w:tcPr>
          <w:p w:rsidR="003A259D" w:rsidRPr="00F41D48" w:rsidRDefault="003A259D" w:rsidP="002C219D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116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259D" w:rsidRPr="00F41D48" w:rsidRDefault="003D1DE4" w:rsidP="002C219D">
            <w:pPr>
              <w:ind w:left="40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Պաշտոն</w:t>
            </w:r>
          </w:p>
        </w:tc>
        <w:tc>
          <w:tcPr>
            <w:tcW w:w="1557" w:type="dxa"/>
            <w:tcBorders>
              <w:bottom w:val="single" w:sz="6" w:space="0" w:color="auto"/>
            </w:tcBorders>
            <w:vAlign w:val="center"/>
          </w:tcPr>
          <w:p w:rsidR="003A259D" w:rsidRPr="00F41D48" w:rsidRDefault="003D1DE4" w:rsidP="002C219D">
            <w:pPr>
              <w:ind w:left="40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ԱԱՀ</w:t>
            </w:r>
          </w:p>
        </w:tc>
        <w:tc>
          <w:tcPr>
            <w:tcW w:w="169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259D" w:rsidRPr="00F41D48" w:rsidRDefault="003D1DE4" w:rsidP="002C219D">
            <w:pPr>
              <w:ind w:left="40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Ստորագրություն</w:t>
            </w:r>
          </w:p>
        </w:tc>
        <w:tc>
          <w:tcPr>
            <w:tcW w:w="1148" w:type="dxa"/>
            <w:tcBorders>
              <w:bottom w:val="single" w:sz="6" w:space="0" w:color="auto"/>
            </w:tcBorders>
            <w:vAlign w:val="center"/>
          </w:tcPr>
          <w:p w:rsidR="003A259D" w:rsidRPr="00F41D48" w:rsidRDefault="003D1DE4" w:rsidP="002C219D">
            <w:pPr>
              <w:ind w:left="40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Ամսաթիվ</w:t>
            </w:r>
          </w:p>
        </w:tc>
        <w:tc>
          <w:tcPr>
            <w:tcW w:w="3170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</w:tcPr>
          <w:p w:rsidR="003A259D" w:rsidRPr="00857FC5" w:rsidRDefault="003A259D" w:rsidP="002C219D">
            <w:pPr>
              <w:jc w:val="center"/>
              <w:rPr>
                <w:szCs w:val="24"/>
                <w:lang w:val="ru-RU"/>
              </w:rPr>
            </w:pPr>
          </w:p>
        </w:tc>
      </w:tr>
      <w:tr w:rsidR="003A259D" w:rsidRPr="001D574E" w:rsidTr="003D1DE4">
        <w:trPr>
          <w:trHeight w:val="438"/>
        </w:trPr>
        <w:tc>
          <w:tcPr>
            <w:tcW w:w="1428" w:type="dxa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:rsidR="003A259D" w:rsidRPr="00F41D48" w:rsidRDefault="003D1DE4" w:rsidP="002C219D">
            <w:pPr>
              <w:widowControl w:val="0"/>
              <w:ind w:left="142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Ստուգեց</w:t>
            </w:r>
          </w:p>
        </w:tc>
        <w:tc>
          <w:tcPr>
            <w:tcW w:w="116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3A259D" w:rsidRPr="00F41D48" w:rsidRDefault="003D1DE4" w:rsidP="002C219D">
            <w:pPr>
              <w:tabs>
                <w:tab w:val="left" w:pos="1134"/>
              </w:tabs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ՄԱԲ-ի պետ</w:t>
            </w:r>
          </w:p>
        </w:tc>
        <w:tc>
          <w:tcPr>
            <w:tcW w:w="1557" w:type="dxa"/>
            <w:tcBorders>
              <w:top w:val="single" w:sz="6" w:space="0" w:color="auto"/>
            </w:tcBorders>
            <w:vAlign w:val="center"/>
          </w:tcPr>
          <w:p w:rsidR="003A259D" w:rsidRPr="00F41D48" w:rsidRDefault="003D1DE4" w:rsidP="002C219D">
            <w:pPr>
              <w:widowControl w:val="0"/>
              <w:jc w:val="center"/>
              <w:rPr>
                <w:spacing w:val="-6"/>
                <w:sz w:val="20"/>
                <w:szCs w:val="20"/>
                <w:lang w:val="ru-RU"/>
              </w:rPr>
            </w:pPr>
            <w:r>
              <w:rPr>
                <w:spacing w:val="-6"/>
                <w:sz w:val="20"/>
                <w:szCs w:val="20"/>
                <w:lang w:val="ru-RU"/>
              </w:rPr>
              <w:t>Գրիգորյան Ա. Գ</w:t>
            </w:r>
            <w:r w:rsidR="003A259D" w:rsidRPr="00F41D48">
              <w:rPr>
                <w:spacing w:val="-6"/>
                <w:sz w:val="20"/>
                <w:szCs w:val="20"/>
                <w:lang w:val="ru-RU"/>
              </w:rPr>
              <w:t>.</w:t>
            </w:r>
          </w:p>
        </w:tc>
        <w:tc>
          <w:tcPr>
            <w:tcW w:w="169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3A259D" w:rsidRPr="00F41D48" w:rsidRDefault="003A259D" w:rsidP="002C219D">
            <w:pPr>
              <w:ind w:left="40"/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1148" w:type="dxa"/>
            <w:tcBorders>
              <w:top w:val="single" w:sz="6" w:space="0" w:color="auto"/>
            </w:tcBorders>
            <w:vAlign w:val="center"/>
          </w:tcPr>
          <w:p w:rsidR="003A259D" w:rsidRPr="00F41D48" w:rsidRDefault="003A259D" w:rsidP="002C219D">
            <w:pPr>
              <w:ind w:left="40"/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3170" w:type="dxa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</w:tcPr>
          <w:p w:rsidR="003A259D" w:rsidRPr="00857FC5" w:rsidRDefault="003A259D" w:rsidP="002C219D">
            <w:pPr>
              <w:jc w:val="center"/>
              <w:rPr>
                <w:lang w:val="ru-RU"/>
              </w:rPr>
            </w:pPr>
          </w:p>
        </w:tc>
      </w:tr>
      <w:tr w:rsidR="003A259D" w:rsidRPr="001D574E" w:rsidTr="003D1DE4">
        <w:trPr>
          <w:trHeight w:val="437"/>
        </w:trPr>
        <w:tc>
          <w:tcPr>
            <w:tcW w:w="14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3A259D" w:rsidRPr="00F41D48" w:rsidRDefault="003D1DE4" w:rsidP="002C219D">
            <w:pPr>
              <w:widowControl w:val="0"/>
              <w:ind w:left="142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Մշակեց</w:t>
            </w:r>
          </w:p>
        </w:tc>
        <w:tc>
          <w:tcPr>
            <w:tcW w:w="1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259D" w:rsidRPr="00F41D48" w:rsidRDefault="003D1DE4" w:rsidP="002C219D">
            <w:pPr>
              <w:widowControl w:val="0"/>
              <w:jc w:val="center"/>
              <w:rPr>
                <w:spacing w:val="-6"/>
                <w:sz w:val="20"/>
                <w:szCs w:val="20"/>
                <w:lang w:val="ru-RU"/>
              </w:rPr>
            </w:pPr>
            <w:r>
              <w:rPr>
                <w:rFonts w:eastAsia="Calibri" w:cs="Times New Roman"/>
                <w:spacing w:val="-6"/>
                <w:sz w:val="20"/>
                <w:lang w:val="ru-RU" w:eastAsia="ru-RU"/>
              </w:rPr>
              <w:t>ՄԱԲ-ի Ճար.</w:t>
            </w:r>
          </w:p>
        </w:tc>
        <w:tc>
          <w:tcPr>
            <w:tcW w:w="155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3A259D" w:rsidRPr="00F41D48" w:rsidRDefault="003D1DE4" w:rsidP="002C219D">
            <w:pPr>
              <w:widowControl w:val="0"/>
              <w:jc w:val="center"/>
              <w:rPr>
                <w:spacing w:val="-6"/>
                <w:sz w:val="20"/>
                <w:szCs w:val="20"/>
                <w:lang w:val="ru-RU"/>
              </w:rPr>
            </w:pPr>
            <w:r>
              <w:rPr>
                <w:rFonts w:eastAsia="Calibri" w:cs="Times New Roman"/>
                <w:spacing w:val="-6"/>
                <w:sz w:val="20"/>
                <w:szCs w:val="24"/>
                <w:lang w:val="ru-RU" w:eastAsia="ru-RU"/>
              </w:rPr>
              <w:t>Սամվելյան Հ. Ս</w:t>
            </w:r>
            <w:r w:rsidR="003A259D" w:rsidRPr="0083067B">
              <w:rPr>
                <w:rFonts w:eastAsia="Calibri" w:cs="Times New Roman"/>
                <w:spacing w:val="-6"/>
                <w:sz w:val="20"/>
                <w:szCs w:val="24"/>
                <w:lang w:val="ru-RU" w:eastAsia="ru-RU"/>
              </w:rPr>
              <w:t>.</w:t>
            </w:r>
          </w:p>
        </w:tc>
        <w:tc>
          <w:tcPr>
            <w:tcW w:w="1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259D" w:rsidRPr="00F41D48" w:rsidRDefault="003A259D" w:rsidP="002C219D">
            <w:pPr>
              <w:ind w:left="40"/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1148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3A259D" w:rsidRPr="00F41D48" w:rsidRDefault="003A259D" w:rsidP="002C219D">
            <w:pPr>
              <w:ind w:left="40"/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317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3A259D" w:rsidRPr="00857FC5" w:rsidRDefault="003A259D" w:rsidP="002C219D">
            <w:pPr>
              <w:jc w:val="center"/>
              <w:rPr>
                <w:szCs w:val="24"/>
                <w:lang w:val="ru-RU"/>
              </w:rPr>
            </w:pPr>
          </w:p>
        </w:tc>
      </w:tr>
    </w:tbl>
    <w:p w:rsidR="003A259D" w:rsidRPr="00EB7754" w:rsidRDefault="003A259D">
      <w:pPr>
        <w:rPr>
          <w:lang w:val="ru-RU"/>
        </w:rPr>
        <w:sectPr w:rsidR="003A259D" w:rsidRPr="00EB7754" w:rsidSect="003A259D">
          <w:pgSz w:w="11906" w:h="16838"/>
          <w:pgMar w:top="250" w:right="306" w:bottom="306" w:left="1134" w:header="0" w:footer="0" w:gutter="0"/>
          <w:cols w:space="708"/>
          <w:docGrid w:linePitch="360"/>
        </w:sectPr>
      </w:pPr>
    </w:p>
    <w:p w:rsidR="003A259D" w:rsidRPr="00632DB3" w:rsidRDefault="003D1DE4" w:rsidP="003A259D">
      <w:pPr>
        <w:pageBreakBefore/>
        <w:tabs>
          <w:tab w:val="left" w:pos="1701"/>
        </w:tabs>
        <w:spacing w:before="240" w:after="240"/>
        <w:jc w:val="center"/>
        <w:rPr>
          <w:b/>
          <w:sz w:val="26"/>
          <w:szCs w:val="26"/>
          <w:lang w:val="ru-RU"/>
        </w:rPr>
      </w:pPr>
      <w:r>
        <w:rPr>
          <w:b/>
          <w:sz w:val="26"/>
          <w:szCs w:val="26"/>
          <w:lang w:val="ru-RU"/>
        </w:rPr>
        <w:lastRenderedPageBreak/>
        <w:t>Համաձայնեցման թերթ</w:t>
      </w:r>
      <w:r w:rsidR="003A259D" w:rsidRPr="00632DB3">
        <w:rPr>
          <w:b/>
          <w:sz w:val="26"/>
          <w:szCs w:val="26"/>
          <w:lang w:val="ru-RU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2548"/>
        <w:gridCol w:w="1425"/>
        <w:gridCol w:w="1799"/>
        <w:gridCol w:w="2734"/>
        <w:gridCol w:w="1425"/>
      </w:tblGrid>
      <w:tr w:rsidR="003A259D" w:rsidRPr="003D1DE4" w:rsidTr="008F0BDB">
        <w:trPr>
          <w:trHeight w:val="454"/>
        </w:trPr>
        <w:tc>
          <w:tcPr>
            <w:tcW w:w="1283" w:type="pct"/>
            <w:vAlign w:val="center"/>
          </w:tcPr>
          <w:p w:rsidR="003A259D" w:rsidRPr="00632DB3" w:rsidRDefault="003A259D" w:rsidP="002C219D">
            <w:pPr>
              <w:ind w:left="57" w:right="57"/>
              <w:jc w:val="center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vAlign w:val="center"/>
          </w:tcPr>
          <w:p w:rsidR="003A259D" w:rsidRPr="00632DB3" w:rsidRDefault="003D1DE4" w:rsidP="002C219D">
            <w:pPr>
              <w:ind w:left="57" w:right="57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>
              <w:rPr>
                <w:rFonts w:eastAsia="Calibri"/>
                <w:sz w:val="26"/>
                <w:szCs w:val="26"/>
                <w:lang w:val="ru-RU"/>
              </w:rPr>
              <w:t>Պաշտոն</w:t>
            </w:r>
          </w:p>
        </w:tc>
        <w:tc>
          <w:tcPr>
            <w:tcW w:w="906" w:type="pct"/>
            <w:vAlign w:val="center"/>
          </w:tcPr>
          <w:p w:rsidR="003A259D" w:rsidRPr="00632DB3" w:rsidRDefault="003D1DE4" w:rsidP="002C219D">
            <w:pPr>
              <w:ind w:left="57" w:right="57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>
              <w:rPr>
                <w:rFonts w:eastAsia="Calibri"/>
                <w:sz w:val="26"/>
                <w:szCs w:val="26"/>
                <w:lang w:val="ru-RU"/>
              </w:rPr>
              <w:t>ԱԱՀ</w:t>
            </w:r>
          </w:p>
        </w:tc>
        <w:tc>
          <w:tcPr>
            <w:tcW w:w="1376" w:type="pct"/>
            <w:vAlign w:val="center"/>
          </w:tcPr>
          <w:p w:rsidR="003A259D" w:rsidRPr="00632DB3" w:rsidRDefault="003D1DE4" w:rsidP="002C219D">
            <w:pPr>
              <w:ind w:left="57" w:right="57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>
              <w:rPr>
                <w:rFonts w:eastAsia="Calibri"/>
                <w:sz w:val="26"/>
                <w:szCs w:val="26"/>
                <w:lang w:val="ru-RU"/>
              </w:rPr>
              <w:t>Ստորագրություն</w:t>
            </w:r>
          </w:p>
        </w:tc>
        <w:tc>
          <w:tcPr>
            <w:tcW w:w="717" w:type="pct"/>
            <w:vAlign w:val="center"/>
          </w:tcPr>
          <w:p w:rsidR="003A259D" w:rsidRPr="00632DB3" w:rsidRDefault="003D1DE4" w:rsidP="002C219D">
            <w:pPr>
              <w:ind w:left="57" w:right="57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>
              <w:rPr>
                <w:rFonts w:eastAsia="Calibri"/>
                <w:sz w:val="26"/>
                <w:szCs w:val="26"/>
                <w:lang w:val="ru-RU"/>
              </w:rPr>
              <w:t>Ամսաթիվ</w:t>
            </w: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D1DE4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  <w:r>
              <w:rPr>
                <w:rFonts w:eastAsia="Calibri"/>
                <w:sz w:val="26"/>
                <w:szCs w:val="26"/>
                <w:lang w:val="ru-RU"/>
              </w:rPr>
              <w:t>Համաձայնեցված է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18282B" w:rsidP="009C0772">
            <w:pPr>
              <w:suppressAutoHyphens/>
              <w:ind w:left="57" w:right="57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>
              <w:rPr>
                <w:rFonts w:eastAsia="Calibri"/>
                <w:sz w:val="26"/>
                <w:szCs w:val="26"/>
                <w:lang w:val="ru-RU"/>
              </w:rPr>
              <w:t>ՌԱՊ</w:t>
            </w: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18282B" w:rsidP="009C0772">
            <w:pPr>
              <w:suppressAutoHyphens/>
              <w:ind w:left="57" w:right="57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>
              <w:rPr>
                <w:rFonts w:eastAsia="Calibri"/>
                <w:sz w:val="26"/>
                <w:szCs w:val="26"/>
                <w:lang w:val="ru-RU"/>
              </w:rPr>
              <w:t>Արսենյան Ա. Ս.</w:t>
            </w: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D1DE4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  <w:r>
              <w:rPr>
                <w:rFonts w:eastAsia="Calibri"/>
                <w:sz w:val="26"/>
                <w:szCs w:val="26"/>
                <w:lang w:val="ru-RU"/>
              </w:rPr>
              <w:t>Համաձայնեցված է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18282B" w:rsidP="009C0772">
            <w:pPr>
              <w:suppressAutoHyphens/>
              <w:ind w:left="57" w:right="57"/>
              <w:jc w:val="center"/>
              <w:rPr>
                <w:rFonts w:eastAsia="Calibri"/>
                <w:sz w:val="26"/>
                <w:szCs w:val="26"/>
                <w:lang w:val="ru-RU" w:eastAsia="ru-RU"/>
              </w:rPr>
            </w:pPr>
            <w:r>
              <w:rPr>
                <w:rFonts w:eastAsia="Calibri"/>
                <w:sz w:val="26"/>
                <w:szCs w:val="26"/>
                <w:lang w:val="ru-RU" w:eastAsia="ru-RU"/>
              </w:rPr>
              <w:t>ՇԺԵևՌԲՊ</w:t>
            </w: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18282B" w:rsidP="009C0772">
            <w:pPr>
              <w:suppressAutoHyphens/>
              <w:ind w:left="57" w:right="57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>
              <w:rPr>
                <w:rFonts w:eastAsia="Calibri"/>
                <w:sz w:val="26"/>
                <w:szCs w:val="26"/>
                <w:lang w:val="ru-RU"/>
              </w:rPr>
              <w:t>Գրիգորյան Ռ. Մ.</w:t>
            </w: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D1DE4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  <w:r>
              <w:rPr>
                <w:rFonts w:eastAsia="Calibri"/>
                <w:sz w:val="26"/>
                <w:szCs w:val="26"/>
                <w:lang w:val="ru-RU"/>
              </w:rPr>
              <w:t>Համաձայնեցված է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18282B" w:rsidP="009C0772">
            <w:pPr>
              <w:suppressAutoHyphens/>
              <w:ind w:left="57" w:right="57"/>
              <w:jc w:val="center"/>
              <w:rPr>
                <w:rFonts w:eastAsia="Calibri"/>
                <w:sz w:val="26"/>
                <w:szCs w:val="26"/>
                <w:lang w:val="ru-RU" w:eastAsia="ru-RU"/>
              </w:rPr>
            </w:pPr>
            <w:r>
              <w:rPr>
                <w:rFonts w:eastAsia="Calibri"/>
                <w:sz w:val="26"/>
                <w:szCs w:val="26"/>
                <w:lang w:val="ru-RU" w:eastAsia="ru-RU"/>
              </w:rPr>
              <w:t>ԿՎԱՊ</w:t>
            </w: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18282B" w:rsidP="009C0772">
            <w:pPr>
              <w:suppressAutoHyphens/>
              <w:ind w:left="57" w:right="57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>
              <w:rPr>
                <w:rFonts w:eastAsia="Calibri"/>
                <w:sz w:val="26"/>
                <w:szCs w:val="26"/>
                <w:lang w:val="ru-RU"/>
              </w:rPr>
              <w:t>Արշակյան Ա. Մ.</w:t>
            </w: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D1DE4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  <w:r>
              <w:rPr>
                <w:rFonts w:eastAsia="Calibri"/>
                <w:sz w:val="26"/>
                <w:szCs w:val="26"/>
                <w:lang w:val="ru-RU"/>
              </w:rPr>
              <w:t>Համաձայնեցված է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18282B" w:rsidP="009C0772">
            <w:pPr>
              <w:suppressAutoHyphens/>
              <w:ind w:left="57" w:right="57"/>
              <w:jc w:val="center"/>
              <w:rPr>
                <w:rFonts w:eastAsia="Calibri"/>
                <w:sz w:val="26"/>
                <w:szCs w:val="26"/>
                <w:lang w:val="ru-RU" w:eastAsia="ru-RU"/>
              </w:rPr>
            </w:pPr>
            <w:r>
              <w:rPr>
                <w:rFonts w:eastAsia="Calibri"/>
                <w:sz w:val="26"/>
                <w:szCs w:val="26"/>
                <w:lang w:val="ru-RU" w:eastAsia="ru-RU"/>
              </w:rPr>
              <w:t>ՎՆԿԲՊ</w:t>
            </w: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18282B" w:rsidP="009C0772">
            <w:pPr>
              <w:suppressAutoHyphens/>
              <w:ind w:left="57" w:right="57"/>
              <w:jc w:val="center"/>
              <w:rPr>
                <w:rFonts w:eastAsia="Calibri"/>
                <w:sz w:val="26"/>
                <w:szCs w:val="26"/>
                <w:lang w:val="ru-RU"/>
              </w:rPr>
            </w:pPr>
            <w:r>
              <w:rPr>
                <w:rFonts w:eastAsia="Calibri"/>
                <w:sz w:val="26"/>
                <w:szCs w:val="26"/>
                <w:lang w:val="ru-RU"/>
              </w:rPr>
              <w:t>Մկրտչյան Ա. Ա.</w:t>
            </w: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 w:eastAsia="ru-RU"/>
              </w:rPr>
            </w:pP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 w:eastAsia="ru-RU"/>
              </w:rPr>
            </w:pP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 w:eastAsia="ru-RU"/>
              </w:rPr>
            </w:pP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 w:eastAsia="ru-RU"/>
              </w:rPr>
            </w:pP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 w:eastAsia="ru-RU"/>
              </w:rPr>
            </w:pP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 w:eastAsia="ru-RU"/>
              </w:rPr>
            </w:pP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 w:eastAsia="ru-RU"/>
              </w:rPr>
            </w:pP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 w:eastAsia="ru-RU"/>
              </w:rPr>
            </w:pP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 w:eastAsia="ru-RU"/>
              </w:rPr>
            </w:pP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 w:eastAsia="ru-RU"/>
              </w:rPr>
            </w:pP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 w:eastAsia="ru-RU"/>
              </w:rPr>
            </w:pP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 w:eastAsia="ru-RU"/>
              </w:rPr>
            </w:pP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 w:eastAsia="ru-RU"/>
              </w:rPr>
            </w:pP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 w:eastAsia="ru-RU"/>
              </w:rPr>
            </w:pP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 w:eastAsia="ru-RU"/>
              </w:rPr>
            </w:pP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 w:eastAsia="ru-RU"/>
              </w:rPr>
            </w:pP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 w:eastAsia="ru-RU"/>
              </w:rPr>
            </w:pP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 w:eastAsia="ru-RU"/>
              </w:rPr>
            </w:pP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  <w:tr w:rsidR="003A259D" w:rsidRPr="0018282B" w:rsidTr="008F0BDB">
        <w:trPr>
          <w:trHeight w:val="454"/>
        </w:trPr>
        <w:tc>
          <w:tcPr>
            <w:tcW w:w="128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 w:eastAsia="ru-RU"/>
              </w:rPr>
            </w:pP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suppressAutoHyphens/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259D" w:rsidRPr="00632DB3" w:rsidRDefault="003A259D" w:rsidP="002C219D">
            <w:pPr>
              <w:ind w:left="57" w:right="57"/>
              <w:jc w:val="left"/>
              <w:rPr>
                <w:rFonts w:eastAsia="Calibri"/>
                <w:sz w:val="26"/>
                <w:szCs w:val="26"/>
                <w:lang w:val="ru-RU"/>
              </w:rPr>
            </w:pPr>
          </w:p>
        </w:tc>
      </w:tr>
    </w:tbl>
    <w:p w:rsidR="003A259D" w:rsidRPr="009C0772" w:rsidRDefault="003A259D">
      <w:pPr>
        <w:rPr>
          <w:lang w:val="ru-RU"/>
        </w:rPr>
        <w:sectPr w:rsidR="003A259D" w:rsidRPr="009C0772" w:rsidSect="003A259D">
          <w:headerReference w:type="default" r:id="rId10"/>
          <w:footerReference w:type="default" r:id="rId11"/>
          <w:pgSz w:w="11906" w:h="16838" w:code="9"/>
          <w:pgMar w:top="284" w:right="567" w:bottom="255" w:left="1418" w:header="709" w:footer="0" w:gutter="0"/>
          <w:cols w:space="708"/>
          <w:docGrid w:linePitch="360"/>
        </w:sectPr>
      </w:pPr>
    </w:p>
    <w:p w:rsidR="003A259D" w:rsidRPr="000A0AE3" w:rsidRDefault="0018282B" w:rsidP="003A259D">
      <w:pPr>
        <w:pageBreakBefore/>
        <w:tabs>
          <w:tab w:val="left" w:pos="1701"/>
        </w:tabs>
        <w:spacing w:before="240" w:after="240"/>
        <w:jc w:val="center"/>
        <w:rPr>
          <w:b/>
          <w:szCs w:val="24"/>
          <w:lang w:val="ru-RU"/>
        </w:rPr>
      </w:pPr>
      <w:r>
        <w:rPr>
          <w:b/>
          <w:szCs w:val="24"/>
          <w:lang w:val="ru-RU"/>
        </w:rPr>
        <w:lastRenderedPageBreak/>
        <w:t>Բովանդակություն</w:t>
      </w:r>
    </w:p>
    <w:p w:rsidR="00262F89" w:rsidRDefault="00D80638">
      <w:pPr>
        <w:pStyle w:val="13"/>
        <w:tabs>
          <w:tab w:val="left" w:pos="44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80638">
        <w:rPr>
          <w:sz w:val="24"/>
        </w:rPr>
        <w:fldChar w:fldCharType="begin"/>
      </w:r>
      <w:r w:rsidR="003A259D" w:rsidRPr="000A0AE3">
        <w:rPr>
          <w:sz w:val="24"/>
        </w:rPr>
        <w:instrText xml:space="preserve"> TOC \o "1-1" \h \z \u </w:instrText>
      </w:r>
      <w:r w:rsidRPr="00D80638">
        <w:rPr>
          <w:sz w:val="24"/>
        </w:rPr>
        <w:fldChar w:fldCharType="separate"/>
      </w:r>
      <w:hyperlink w:anchor="_Toc205301716" w:history="1">
        <w:r w:rsidR="00262F89" w:rsidRPr="00094679">
          <w:rPr>
            <w:rStyle w:val="aa"/>
            <w:noProof/>
          </w:rPr>
          <w:t>1</w:t>
        </w:r>
        <w:r w:rsidR="00262F89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262F89" w:rsidRPr="00094679">
          <w:rPr>
            <w:rStyle w:val="aa"/>
            <w:noProof/>
          </w:rPr>
          <w:t>Նշանակումներ և հապավումներ</w:t>
        </w:r>
        <w:r w:rsidR="00262F8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62F89">
          <w:rPr>
            <w:noProof/>
            <w:webHidden/>
          </w:rPr>
          <w:instrText xml:space="preserve"> PAGEREF _Toc205301716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02E1C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262F89" w:rsidRDefault="00D80638">
      <w:pPr>
        <w:pStyle w:val="13"/>
        <w:tabs>
          <w:tab w:val="left" w:pos="44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205301717" w:history="1">
        <w:r w:rsidR="00262F89" w:rsidRPr="00094679">
          <w:rPr>
            <w:rStyle w:val="aa"/>
            <w:noProof/>
          </w:rPr>
          <w:t>2</w:t>
        </w:r>
        <w:r w:rsidR="00262F89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262F89" w:rsidRPr="00094679">
          <w:rPr>
            <w:rStyle w:val="aa"/>
            <w:noProof/>
          </w:rPr>
          <w:t>Ընդհանուր տեղեկություններ և նպատակը</w:t>
        </w:r>
        <w:r w:rsidR="00262F8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62F89">
          <w:rPr>
            <w:noProof/>
            <w:webHidden/>
          </w:rPr>
          <w:instrText xml:space="preserve"> PAGEREF _Toc205301717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02E1C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62F89" w:rsidRDefault="00D80638">
      <w:pPr>
        <w:pStyle w:val="13"/>
        <w:tabs>
          <w:tab w:val="left" w:pos="44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205301718" w:history="1">
        <w:r w:rsidR="00262F89" w:rsidRPr="00094679">
          <w:rPr>
            <w:rStyle w:val="aa"/>
            <w:noProof/>
          </w:rPr>
          <w:t>3</w:t>
        </w:r>
        <w:r w:rsidR="00262F89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262F89" w:rsidRPr="00094679">
          <w:rPr>
            <w:rStyle w:val="aa"/>
            <w:noProof/>
          </w:rPr>
          <w:t>Ստուգման ծավալը, մեթոդները և միջոցները</w:t>
        </w:r>
        <w:r w:rsidR="00262F8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62F89">
          <w:rPr>
            <w:noProof/>
            <w:webHidden/>
          </w:rPr>
          <w:instrText xml:space="preserve"> PAGEREF _Toc205301718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02E1C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262F89" w:rsidRDefault="00D80638">
      <w:pPr>
        <w:pStyle w:val="13"/>
        <w:tabs>
          <w:tab w:val="left" w:pos="44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205301719" w:history="1">
        <w:r w:rsidR="00262F89" w:rsidRPr="00094679">
          <w:rPr>
            <w:rStyle w:val="aa"/>
            <w:noProof/>
          </w:rPr>
          <w:t>4</w:t>
        </w:r>
        <w:r w:rsidR="00262F89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262F89" w:rsidRPr="00094679">
          <w:rPr>
            <w:rStyle w:val="aa"/>
            <w:noProof/>
          </w:rPr>
          <w:t>Ստուգման անցկացման համար պահանջներ</w:t>
        </w:r>
        <w:r w:rsidR="00262F8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62F89">
          <w:rPr>
            <w:noProof/>
            <w:webHidden/>
          </w:rPr>
          <w:instrText xml:space="preserve"> PAGEREF _Toc205301719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02E1C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262F89" w:rsidRDefault="00D80638">
      <w:pPr>
        <w:pStyle w:val="13"/>
        <w:tabs>
          <w:tab w:val="left" w:pos="44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205301720" w:history="1">
        <w:r w:rsidR="00262F89" w:rsidRPr="00094679">
          <w:rPr>
            <w:rStyle w:val="aa"/>
            <w:noProof/>
          </w:rPr>
          <w:t>5</w:t>
        </w:r>
        <w:r w:rsidR="00262F89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262F89" w:rsidRPr="00094679">
          <w:rPr>
            <w:rStyle w:val="aa"/>
            <w:noProof/>
          </w:rPr>
          <w:t>ՀԱԷԿ-ի կողմից իրականացվող ծառայությունները ու մատակարարումները</w:t>
        </w:r>
        <w:r w:rsidR="00262F8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62F89">
          <w:rPr>
            <w:noProof/>
            <w:webHidden/>
          </w:rPr>
          <w:instrText xml:space="preserve"> PAGEREF _Toc205301720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02E1C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262F89" w:rsidRDefault="00D80638">
      <w:pPr>
        <w:pStyle w:val="13"/>
        <w:tabs>
          <w:tab w:val="left" w:pos="44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205301721" w:history="1">
        <w:r w:rsidR="00262F89" w:rsidRPr="00094679">
          <w:rPr>
            <w:rStyle w:val="aa"/>
            <w:noProof/>
          </w:rPr>
          <w:t>6</w:t>
        </w:r>
        <w:r w:rsidR="00262F89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262F89" w:rsidRPr="00094679">
          <w:rPr>
            <w:rStyle w:val="aa"/>
            <w:noProof/>
          </w:rPr>
          <w:t>Կանոններ, ստանդարտներ և այլ նորմատիվ փաստաթղթեր</w:t>
        </w:r>
        <w:r w:rsidR="00262F8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62F89">
          <w:rPr>
            <w:noProof/>
            <w:webHidden/>
          </w:rPr>
          <w:instrText xml:space="preserve"> PAGEREF _Toc205301721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02E1C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262F89" w:rsidRDefault="00D80638">
      <w:pPr>
        <w:pStyle w:val="13"/>
        <w:tabs>
          <w:tab w:val="left" w:pos="44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205301722" w:history="1">
        <w:r w:rsidR="00262F89" w:rsidRPr="00094679">
          <w:rPr>
            <w:rStyle w:val="aa"/>
            <w:noProof/>
          </w:rPr>
          <w:t>7</w:t>
        </w:r>
        <w:r w:rsidR="00262F89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262F89" w:rsidRPr="00094679">
          <w:rPr>
            <w:rStyle w:val="aa"/>
            <w:noProof/>
          </w:rPr>
          <w:t>Գծագիր</w:t>
        </w:r>
        <w:r w:rsidR="00262F8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62F89">
          <w:rPr>
            <w:noProof/>
            <w:webHidden/>
          </w:rPr>
          <w:instrText xml:space="preserve"> PAGEREF _Toc205301722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02E1C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3A259D" w:rsidRDefault="00D80638" w:rsidP="003A259D">
      <w:pPr>
        <w:rPr>
          <w:szCs w:val="26"/>
        </w:rPr>
        <w:sectPr w:rsidR="003A259D" w:rsidSect="003A259D">
          <w:footerReference w:type="default" r:id="rId12"/>
          <w:pgSz w:w="11906" w:h="16838" w:code="9"/>
          <w:pgMar w:top="284" w:right="567" w:bottom="255" w:left="1418" w:header="709" w:footer="0" w:gutter="0"/>
          <w:cols w:space="708"/>
          <w:docGrid w:linePitch="360"/>
        </w:sectPr>
      </w:pPr>
      <w:r w:rsidRPr="000A0AE3">
        <w:rPr>
          <w:szCs w:val="24"/>
        </w:rPr>
        <w:fldChar w:fldCharType="end"/>
      </w:r>
    </w:p>
    <w:p w:rsidR="003A259D" w:rsidRPr="008A533C" w:rsidRDefault="0018282B" w:rsidP="003A259D">
      <w:pPr>
        <w:pStyle w:val="10"/>
      </w:pPr>
      <w:bookmarkStart w:id="0" w:name="_Toc205301716"/>
      <w:r>
        <w:lastRenderedPageBreak/>
        <w:t>Նշանակումներ և հապավումներ</w:t>
      </w:r>
      <w:bookmarkEnd w:id="0"/>
    </w:p>
    <w:tbl>
      <w:tblPr>
        <w:tblW w:w="4972" w:type="pct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/>
      </w:tblPr>
      <w:tblGrid>
        <w:gridCol w:w="2683"/>
        <w:gridCol w:w="7238"/>
      </w:tblGrid>
      <w:tr w:rsidR="003A259D" w:rsidRPr="008A533C" w:rsidTr="002C219D">
        <w:trPr>
          <w:cantSplit/>
          <w:trHeight w:val="533"/>
          <w:tblHeader/>
        </w:trPr>
        <w:tc>
          <w:tcPr>
            <w:tcW w:w="1352" w:type="pct"/>
          </w:tcPr>
          <w:p w:rsidR="003A259D" w:rsidRPr="008A533C" w:rsidRDefault="0018282B" w:rsidP="0018282B">
            <w:pPr>
              <w:pStyle w:val="ac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Հապավում</w:t>
            </w:r>
            <w:r w:rsidR="003A259D" w:rsidRPr="008A533C">
              <w:rPr>
                <w:sz w:val="24"/>
                <w:szCs w:val="24"/>
              </w:rPr>
              <w:br/>
              <w:t>(</w:t>
            </w:r>
            <w:r>
              <w:rPr>
                <w:sz w:val="24"/>
                <w:szCs w:val="24"/>
              </w:rPr>
              <w:t>նշանակում</w:t>
            </w:r>
            <w:r w:rsidR="003A259D" w:rsidRPr="008A533C">
              <w:rPr>
                <w:sz w:val="24"/>
                <w:szCs w:val="24"/>
              </w:rPr>
              <w:t>)</w:t>
            </w:r>
          </w:p>
        </w:tc>
        <w:tc>
          <w:tcPr>
            <w:tcW w:w="3648" w:type="pct"/>
          </w:tcPr>
          <w:p w:rsidR="003A259D" w:rsidRPr="008A533C" w:rsidRDefault="0018282B" w:rsidP="0018282B">
            <w:pPr>
              <w:pStyle w:val="ac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Վերծանում</w:t>
            </w:r>
            <w:r w:rsidR="003A259D" w:rsidRPr="008A533C">
              <w:rPr>
                <w:sz w:val="24"/>
                <w:szCs w:val="24"/>
              </w:rPr>
              <w:br/>
              <w:t>(</w:t>
            </w:r>
            <w:r>
              <w:rPr>
                <w:sz w:val="24"/>
                <w:szCs w:val="24"/>
              </w:rPr>
              <w:t>պարզաբանում</w:t>
            </w:r>
            <w:r w:rsidR="003A259D" w:rsidRPr="008A533C">
              <w:rPr>
                <w:sz w:val="24"/>
                <w:szCs w:val="24"/>
              </w:rPr>
              <w:t>)</w:t>
            </w:r>
          </w:p>
        </w:tc>
      </w:tr>
      <w:tr w:rsidR="006E53FE" w:rsidRPr="008A533C" w:rsidTr="002C219D">
        <w:trPr>
          <w:cantSplit/>
          <w:trHeight w:val="374"/>
        </w:trPr>
        <w:tc>
          <w:tcPr>
            <w:tcW w:w="1352" w:type="pct"/>
            <w:vAlign w:val="center"/>
          </w:tcPr>
          <w:p w:rsidR="006E53FE" w:rsidRPr="001D574E" w:rsidRDefault="006E53FE" w:rsidP="00E87339">
            <w:pPr>
              <w:pStyle w:val="ab"/>
              <w:ind w:firstLine="0"/>
              <w:rPr>
                <w:sz w:val="24"/>
                <w:szCs w:val="24"/>
              </w:rPr>
            </w:pPr>
            <w:r w:rsidRPr="001D574E">
              <w:rPr>
                <w:sz w:val="24"/>
                <w:szCs w:val="24"/>
              </w:rPr>
              <w:t>ԱԷԿ</w:t>
            </w:r>
          </w:p>
        </w:tc>
        <w:tc>
          <w:tcPr>
            <w:tcW w:w="3648" w:type="pct"/>
            <w:vAlign w:val="center"/>
          </w:tcPr>
          <w:p w:rsidR="006E53FE" w:rsidRPr="001D574E" w:rsidRDefault="006E53FE" w:rsidP="00E87339">
            <w:pPr>
              <w:pStyle w:val="ab"/>
              <w:ind w:firstLine="0"/>
              <w:rPr>
                <w:sz w:val="24"/>
                <w:szCs w:val="24"/>
              </w:rPr>
            </w:pPr>
            <w:r w:rsidRPr="001D574E">
              <w:rPr>
                <w:sz w:val="24"/>
                <w:szCs w:val="24"/>
              </w:rPr>
              <w:t>Ատոմային էլեկտրակայան</w:t>
            </w:r>
          </w:p>
        </w:tc>
      </w:tr>
      <w:tr w:rsidR="006E53FE" w:rsidRPr="008A533C" w:rsidTr="002C219D">
        <w:trPr>
          <w:cantSplit/>
          <w:trHeight w:val="374"/>
        </w:trPr>
        <w:tc>
          <w:tcPr>
            <w:tcW w:w="1352" w:type="pct"/>
            <w:vAlign w:val="center"/>
          </w:tcPr>
          <w:p w:rsidR="006E53FE" w:rsidRPr="0018282B" w:rsidRDefault="006E53FE" w:rsidP="00556063">
            <w:pPr>
              <w:pStyle w:val="ab"/>
              <w:ind w:firstLine="0"/>
              <w:rPr>
                <w:sz w:val="24"/>
                <w:szCs w:val="24"/>
              </w:rPr>
            </w:pPr>
            <w:r w:rsidRPr="0018282B">
              <w:rPr>
                <w:sz w:val="24"/>
                <w:szCs w:val="24"/>
              </w:rPr>
              <w:t>ԳՆԿ</w:t>
            </w:r>
          </w:p>
        </w:tc>
        <w:tc>
          <w:tcPr>
            <w:tcW w:w="3648" w:type="pct"/>
            <w:vAlign w:val="center"/>
          </w:tcPr>
          <w:p w:rsidR="006E53FE" w:rsidRPr="00862A6B" w:rsidRDefault="006E53FE" w:rsidP="00556063">
            <w:pPr>
              <w:pStyle w:val="ab"/>
              <w:ind w:firstLine="0"/>
              <w:rPr>
                <w:sz w:val="24"/>
                <w:szCs w:val="24"/>
              </w:rPr>
            </w:pPr>
            <w:r w:rsidRPr="0018282B">
              <w:rPr>
                <w:sz w:val="24"/>
                <w:szCs w:val="24"/>
              </w:rPr>
              <w:t xml:space="preserve">Գլխամասային նյութագիտական կազմակերպություն </w:t>
            </w:r>
          </w:p>
        </w:tc>
      </w:tr>
      <w:tr w:rsidR="006E53FE" w:rsidRPr="008A533C" w:rsidTr="002C219D">
        <w:trPr>
          <w:cantSplit/>
          <w:trHeight w:val="374"/>
        </w:trPr>
        <w:tc>
          <w:tcPr>
            <w:tcW w:w="1352" w:type="pct"/>
            <w:vAlign w:val="center"/>
          </w:tcPr>
          <w:p w:rsidR="006E53FE" w:rsidRDefault="006E53FE" w:rsidP="006D55BA">
            <w:pPr>
              <w:pStyle w:val="ab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ԳՕՍՏ</w:t>
            </w:r>
          </w:p>
        </w:tc>
        <w:tc>
          <w:tcPr>
            <w:tcW w:w="3648" w:type="pct"/>
            <w:vAlign w:val="center"/>
          </w:tcPr>
          <w:p w:rsidR="006E53FE" w:rsidRDefault="006E53FE" w:rsidP="006D55BA">
            <w:pPr>
              <w:pStyle w:val="ab"/>
              <w:ind w:left="103" w:firstLine="0"/>
              <w:rPr>
                <w:sz w:val="24"/>
                <w:szCs w:val="24"/>
              </w:rPr>
            </w:pPr>
            <w:r w:rsidRPr="008E09BF">
              <w:rPr>
                <w:sz w:val="24"/>
                <w:szCs w:val="24"/>
              </w:rPr>
              <w:t>Պետական ​​ստանդարտ</w:t>
            </w:r>
          </w:p>
        </w:tc>
      </w:tr>
      <w:tr w:rsidR="006E53FE" w:rsidRPr="00E8541F" w:rsidTr="002C219D">
        <w:trPr>
          <w:cantSplit/>
          <w:trHeight w:val="374"/>
        </w:trPr>
        <w:tc>
          <w:tcPr>
            <w:tcW w:w="1352" w:type="pct"/>
            <w:vAlign w:val="center"/>
          </w:tcPr>
          <w:p w:rsidR="006E53FE" w:rsidRPr="0018282B" w:rsidRDefault="006E53FE" w:rsidP="004D4096">
            <w:pPr>
              <w:pStyle w:val="ab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ԿՓ</w:t>
            </w:r>
          </w:p>
        </w:tc>
        <w:tc>
          <w:tcPr>
            <w:tcW w:w="3648" w:type="pct"/>
            <w:vAlign w:val="center"/>
          </w:tcPr>
          <w:p w:rsidR="006E53FE" w:rsidRPr="0018282B" w:rsidRDefault="006E53FE" w:rsidP="004D4096">
            <w:pPr>
              <w:pStyle w:val="ab"/>
              <w:ind w:firstLine="0"/>
              <w:rPr>
                <w:sz w:val="24"/>
                <w:szCs w:val="24"/>
              </w:rPr>
            </w:pPr>
            <w:r w:rsidRPr="006E53FE">
              <w:rPr>
                <w:sz w:val="24"/>
                <w:szCs w:val="24"/>
              </w:rPr>
              <w:t>Կոնստրուկտորական փաստաթղթեր</w:t>
            </w:r>
          </w:p>
        </w:tc>
      </w:tr>
      <w:tr w:rsidR="006E53FE" w:rsidRPr="00E8541F" w:rsidTr="002C219D">
        <w:trPr>
          <w:cantSplit/>
          <w:trHeight w:val="380"/>
        </w:trPr>
        <w:tc>
          <w:tcPr>
            <w:tcW w:w="1352" w:type="pct"/>
            <w:vAlign w:val="center"/>
          </w:tcPr>
          <w:p w:rsidR="006E53FE" w:rsidRPr="008E09BF" w:rsidRDefault="006E53FE" w:rsidP="005B6B0A">
            <w:pPr>
              <w:pStyle w:val="ab"/>
              <w:ind w:firstLine="0"/>
              <w:rPr>
                <w:sz w:val="24"/>
                <w:szCs w:val="24"/>
              </w:rPr>
            </w:pPr>
            <w:r w:rsidRPr="008E09BF">
              <w:rPr>
                <w:sz w:val="24"/>
                <w:szCs w:val="24"/>
              </w:rPr>
              <w:t>ՀԱԷԿ</w:t>
            </w:r>
          </w:p>
        </w:tc>
        <w:tc>
          <w:tcPr>
            <w:tcW w:w="3648" w:type="pct"/>
            <w:vAlign w:val="center"/>
          </w:tcPr>
          <w:p w:rsidR="006E53FE" w:rsidRPr="00862A6B" w:rsidRDefault="006E53FE" w:rsidP="005B6B0A">
            <w:pPr>
              <w:pStyle w:val="ab"/>
              <w:ind w:firstLine="0"/>
              <w:rPr>
                <w:sz w:val="24"/>
                <w:szCs w:val="24"/>
              </w:rPr>
            </w:pPr>
            <w:r w:rsidRPr="008E09BF">
              <w:rPr>
                <w:sz w:val="24"/>
                <w:szCs w:val="24"/>
              </w:rPr>
              <w:t>Հայկական ատոմային էլեկտրակայան</w:t>
            </w:r>
          </w:p>
        </w:tc>
      </w:tr>
      <w:tr w:rsidR="006E53FE" w:rsidRPr="00EF1D83" w:rsidTr="002C219D">
        <w:trPr>
          <w:cantSplit/>
          <w:trHeight w:val="380"/>
        </w:trPr>
        <w:tc>
          <w:tcPr>
            <w:tcW w:w="1352" w:type="pct"/>
            <w:vAlign w:val="center"/>
          </w:tcPr>
          <w:p w:rsidR="006E53FE" w:rsidRPr="00862A6B" w:rsidRDefault="006E53FE" w:rsidP="006759FE">
            <w:pPr>
              <w:pStyle w:val="ab"/>
              <w:ind w:firstLine="0"/>
              <w:rPr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  <w:lang w:val="en-US"/>
              </w:rPr>
              <w:t>ՀՀ ՄԱԿԿ</w:t>
            </w:r>
          </w:p>
        </w:tc>
        <w:tc>
          <w:tcPr>
            <w:tcW w:w="3648" w:type="pct"/>
            <w:vAlign w:val="center"/>
          </w:tcPr>
          <w:p w:rsidR="006E53FE" w:rsidRPr="00862A6B" w:rsidRDefault="006E53FE" w:rsidP="006759FE">
            <w:pPr>
              <w:pStyle w:val="ab"/>
              <w:ind w:left="103" w:firstLine="0"/>
              <w:jc w:val="left"/>
              <w:rPr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Հայաստանի Հանրապետության Միջուկային անվտանգության կարգավորման կոմիտե</w:t>
            </w:r>
          </w:p>
        </w:tc>
      </w:tr>
      <w:tr w:rsidR="006E53FE" w:rsidRPr="008A533C" w:rsidTr="002C219D">
        <w:trPr>
          <w:cantSplit/>
          <w:trHeight w:val="380"/>
        </w:trPr>
        <w:tc>
          <w:tcPr>
            <w:tcW w:w="1352" w:type="pct"/>
            <w:vAlign w:val="center"/>
          </w:tcPr>
          <w:p w:rsidR="006E53FE" w:rsidRPr="00CD5E12" w:rsidRDefault="006E53FE" w:rsidP="00BE5E52">
            <w:pPr>
              <w:pStyle w:val="ab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ՄՀՍ</w:t>
            </w:r>
          </w:p>
        </w:tc>
        <w:tc>
          <w:tcPr>
            <w:tcW w:w="3648" w:type="pct"/>
            <w:vAlign w:val="center"/>
          </w:tcPr>
          <w:p w:rsidR="006E53FE" w:rsidRPr="008A533C" w:rsidRDefault="006E53FE" w:rsidP="00BE5E52">
            <w:pPr>
              <w:pStyle w:val="ab"/>
              <w:ind w:left="103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Մրրկահոսանքային ստուգում</w:t>
            </w:r>
          </w:p>
        </w:tc>
      </w:tr>
      <w:tr w:rsidR="006E53FE" w:rsidRPr="008A533C" w:rsidTr="002C219D">
        <w:trPr>
          <w:cantSplit/>
          <w:trHeight w:val="380"/>
        </w:trPr>
        <w:tc>
          <w:tcPr>
            <w:tcW w:w="1352" w:type="pct"/>
            <w:vAlign w:val="center"/>
          </w:tcPr>
          <w:p w:rsidR="006E53FE" w:rsidRDefault="006E53FE" w:rsidP="00A25677">
            <w:pPr>
              <w:pStyle w:val="ab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ՆՏՓ</w:t>
            </w:r>
          </w:p>
        </w:tc>
        <w:tc>
          <w:tcPr>
            <w:tcW w:w="3648" w:type="pct"/>
            <w:vAlign w:val="center"/>
          </w:tcPr>
          <w:p w:rsidR="006E53FE" w:rsidRDefault="006E53FE" w:rsidP="00A25677">
            <w:pPr>
              <w:pStyle w:val="ab"/>
              <w:ind w:left="103" w:firstLine="0"/>
              <w:rPr>
                <w:sz w:val="24"/>
                <w:szCs w:val="24"/>
              </w:rPr>
            </w:pPr>
            <w:r w:rsidRPr="008E09BF">
              <w:rPr>
                <w:sz w:val="24"/>
                <w:szCs w:val="24"/>
              </w:rPr>
              <w:t xml:space="preserve">Նորմատիվ և տեխնիկական </w:t>
            </w:r>
            <w:r w:rsidRPr="0018282B">
              <w:rPr>
                <w:sz w:val="24"/>
                <w:szCs w:val="24"/>
              </w:rPr>
              <w:t>փաստաթղթեր</w:t>
            </w:r>
          </w:p>
        </w:tc>
      </w:tr>
      <w:tr w:rsidR="006E53FE" w:rsidRPr="008A533C" w:rsidTr="002C219D">
        <w:trPr>
          <w:cantSplit/>
          <w:trHeight w:val="380"/>
        </w:trPr>
        <w:tc>
          <w:tcPr>
            <w:tcW w:w="1352" w:type="pct"/>
            <w:vAlign w:val="center"/>
          </w:tcPr>
          <w:p w:rsidR="006E53FE" w:rsidRPr="0018282B" w:rsidRDefault="006E53FE" w:rsidP="00CE24EB">
            <w:pPr>
              <w:pStyle w:val="ab"/>
              <w:ind w:firstLine="0"/>
              <w:rPr>
                <w:sz w:val="24"/>
                <w:szCs w:val="24"/>
              </w:rPr>
            </w:pPr>
            <w:r w:rsidRPr="0018282B">
              <w:rPr>
                <w:sz w:val="24"/>
                <w:szCs w:val="24"/>
              </w:rPr>
              <w:t>ՆՓ</w:t>
            </w:r>
          </w:p>
        </w:tc>
        <w:tc>
          <w:tcPr>
            <w:tcW w:w="3648" w:type="pct"/>
            <w:vAlign w:val="center"/>
          </w:tcPr>
          <w:p w:rsidR="006E53FE" w:rsidRPr="0018282B" w:rsidRDefault="006E53FE" w:rsidP="00CE24EB">
            <w:pPr>
              <w:pStyle w:val="ab"/>
              <w:ind w:firstLine="0"/>
              <w:rPr>
                <w:sz w:val="24"/>
                <w:szCs w:val="24"/>
              </w:rPr>
            </w:pPr>
            <w:r w:rsidRPr="0018282B">
              <w:rPr>
                <w:sz w:val="24"/>
                <w:szCs w:val="24"/>
              </w:rPr>
              <w:t>Նորմատիվային փաստաթղթեր</w:t>
            </w:r>
          </w:p>
        </w:tc>
      </w:tr>
      <w:tr w:rsidR="006E53FE" w:rsidRPr="008A533C" w:rsidTr="002C219D">
        <w:trPr>
          <w:cantSplit/>
          <w:trHeight w:val="380"/>
        </w:trPr>
        <w:tc>
          <w:tcPr>
            <w:tcW w:w="1352" w:type="pct"/>
            <w:vAlign w:val="center"/>
          </w:tcPr>
          <w:p w:rsidR="006E53FE" w:rsidRPr="0018282B" w:rsidRDefault="006E53FE" w:rsidP="00CA77E6">
            <w:pPr>
              <w:pStyle w:val="ab"/>
              <w:ind w:firstLine="0"/>
              <w:rPr>
                <w:sz w:val="24"/>
                <w:szCs w:val="24"/>
              </w:rPr>
            </w:pPr>
            <w:r w:rsidRPr="0018282B">
              <w:rPr>
                <w:sz w:val="24"/>
                <w:szCs w:val="24"/>
              </w:rPr>
              <w:t>Շ</w:t>
            </w:r>
            <w:r>
              <w:rPr>
                <w:sz w:val="24"/>
                <w:szCs w:val="24"/>
              </w:rPr>
              <w:t>Ս</w:t>
            </w:r>
          </w:p>
        </w:tc>
        <w:tc>
          <w:tcPr>
            <w:tcW w:w="3648" w:type="pct"/>
            <w:vAlign w:val="center"/>
          </w:tcPr>
          <w:p w:rsidR="006E53FE" w:rsidRPr="00862A6B" w:rsidRDefault="006E53FE" w:rsidP="00CA77E6">
            <w:pPr>
              <w:pStyle w:val="ab"/>
              <w:ind w:firstLine="0"/>
              <w:rPr>
                <w:sz w:val="24"/>
                <w:szCs w:val="24"/>
              </w:rPr>
            </w:pPr>
            <w:r w:rsidRPr="0018282B">
              <w:rPr>
                <w:sz w:val="24"/>
                <w:szCs w:val="24"/>
              </w:rPr>
              <w:t xml:space="preserve">Շահագործական </w:t>
            </w:r>
            <w:r>
              <w:rPr>
                <w:sz w:val="24"/>
                <w:szCs w:val="24"/>
              </w:rPr>
              <w:t>ստուգում</w:t>
            </w:r>
          </w:p>
        </w:tc>
      </w:tr>
      <w:tr w:rsidR="006E53FE" w:rsidRPr="001D574E" w:rsidTr="002C219D">
        <w:trPr>
          <w:cantSplit/>
          <w:trHeight w:val="380"/>
        </w:trPr>
        <w:tc>
          <w:tcPr>
            <w:tcW w:w="1352" w:type="pct"/>
            <w:vAlign w:val="center"/>
          </w:tcPr>
          <w:p w:rsidR="006E53FE" w:rsidRPr="0018282B" w:rsidRDefault="006E53FE" w:rsidP="001E4297">
            <w:pPr>
              <w:pStyle w:val="ab"/>
              <w:ind w:firstLine="0"/>
              <w:rPr>
                <w:sz w:val="24"/>
                <w:szCs w:val="24"/>
              </w:rPr>
            </w:pPr>
            <w:r w:rsidRPr="0018282B">
              <w:rPr>
                <w:sz w:val="24"/>
                <w:szCs w:val="24"/>
              </w:rPr>
              <w:t>Չ</w:t>
            </w:r>
            <w:r>
              <w:rPr>
                <w:sz w:val="24"/>
                <w:szCs w:val="24"/>
              </w:rPr>
              <w:t>ՄՍ</w:t>
            </w:r>
          </w:p>
        </w:tc>
        <w:tc>
          <w:tcPr>
            <w:tcW w:w="3648" w:type="pct"/>
            <w:vAlign w:val="center"/>
          </w:tcPr>
          <w:p w:rsidR="006E53FE" w:rsidRPr="00862A6B" w:rsidRDefault="006E53FE" w:rsidP="001E4297">
            <w:pPr>
              <w:pStyle w:val="ab"/>
              <w:ind w:firstLine="0"/>
              <w:rPr>
                <w:sz w:val="24"/>
                <w:szCs w:val="24"/>
              </w:rPr>
            </w:pPr>
            <w:r w:rsidRPr="0018282B">
              <w:rPr>
                <w:sz w:val="24"/>
                <w:szCs w:val="24"/>
              </w:rPr>
              <w:t xml:space="preserve">Չքայքայող </w:t>
            </w:r>
            <w:r>
              <w:rPr>
                <w:sz w:val="24"/>
                <w:szCs w:val="24"/>
              </w:rPr>
              <w:t>մեթոդներով ստուգում</w:t>
            </w:r>
          </w:p>
        </w:tc>
      </w:tr>
      <w:tr w:rsidR="006E53FE" w:rsidRPr="008A533C" w:rsidTr="002C219D">
        <w:trPr>
          <w:cantSplit/>
          <w:trHeight w:val="380"/>
        </w:trPr>
        <w:tc>
          <w:tcPr>
            <w:tcW w:w="1352" w:type="pct"/>
            <w:vAlign w:val="center"/>
          </w:tcPr>
          <w:p w:rsidR="006E53FE" w:rsidRPr="0018282B" w:rsidRDefault="006E53FE" w:rsidP="007A4C17">
            <w:pPr>
              <w:pStyle w:val="ab"/>
              <w:ind w:firstLine="0"/>
              <w:rPr>
                <w:sz w:val="24"/>
                <w:szCs w:val="24"/>
              </w:rPr>
            </w:pPr>
            <w:r w:rsidRPr="0018282B">
              <w:rPr>
                <w:sz w:val="24"/>
                <w:szCs w:val="24"/>
              </w:rPr>
              <w:t>ՊԿՎ</w:t>
            </w:r>
          </w:p>
        </w:tc>
        <w:tc>
          <w:tcPr>
            <w:tcW w:w="3648" w:type="pct"/>
            <w:vAlign w:val="center"/>
          </w:tcPr>
          <w:p w:rsidR="006E53FE" w:rsidRPr="00862A6B" w:rsidRDefault="006E53FE" w:rsidP="007A4C17">
            <w:pPr>
              <w:pStyle w:val="ab"/>
              <w:ind w:firstLine="0"/>
              <w:rPr>
                <w:sz w:val="24"/>
                <w:szCs w:val="24"/>
              </w:rPr>
            </w:pPr>
            <w:r w:rsidRPr="0018282B">
              <w:rPr>
                <w:sz w:val="24"/>
                <w:szCs w:val="24"/>
              </w:rPr>
              <w:t>Պլանային կանխարգելիչ վերանորոգում</w:t>
            </w:r>
          </w:p>
        </w:tc>
      </w:tr>
      <w:tr w:rsidR="006E53FE" w:rsidRPr="008A533C" w:rsidTr="002C219D">
        <w:trPr>
          <w:cantSplit/>
          <w:trHeight w:val="380"/>
        </w:trPr>
        <w:tc>
          <w:tcPr>
            <w:tcW w:w="1352" w:type="pct"/>
            <w:vAlign w:val="center"/>
          </w:tcPr>
          <w:p w:rsidR="006E53FE" w:rsidRPr="008E09BF" w:rsidRDefault="006E53FE" w:rsidP="00E758B7">
            <w:pPr>
              <w:pStyle w:val="ab"/>
              <w:ind w:firstLine="0"/>
              <w:rPr>
                <w:sz w:val="24"/>
                <w:szCs w:val="24"/>
              </w:rPr>
            </w:pPr>
            <w:r w:rsidRPr="008E09BF">
              <w:rPr>
                <w:sz w:val="24"/>
                <w:szCs w:val="24"/>
              </w:rPr>
              <w:t>ՋՋԷՌ</w:t>
            </w:r>
          </w:p>
        </w:tc>
        <w:tc>
          <w:tcPr>
            <w:tcW w:w="3648" w:type="pct"/>
            <w:vAlign w:val="center"/>
          </w:tcPr>
          <w:p w:rsidR="006E53FE" w:rsidRPr="00862A6B" w:rsidRDefault="006E53FE" w:rsidP="00E758B7">
            <w:pPr>
              <w:pStyle w:val="ab"/>
              <w:ind w:firstLine="0"/>
              <w:rPr>
                <w:sz w:val="24"/>
                <w:szCs w:val="24"/>
              </w:rPr>
            </w:pPr>
            <w:r w:rsidRPr="008E09BF">
              <w:rPr>
                <w:sz w:val="24"/>
                <w:szCs w:val="24"/>
              </w:rPr>
              <w:t>Ջրա</w:t>
            </w:r>
            <w:r>
              <w:rPr>
                <w:sz w:val="24"/>
                <w:szCs w:val="24"/>
              </w:rPr>
              <w:t>-</w:t>
            </w:r>
            <w:r w:rsidRPr="008E09BF">
              <w:rPr>
                <w:sz w:val="24"/>
                <w:szCs w:val="24"/>
              </w:rPr>
              <w:t>ջրային էներգետիկ ռեակտոր</w:t>
            </w:r>
          </w:p>
        </w:tc>
      </w:tr>
      <w:tr w:rsidR="006E53FE" w:rsidRPr="008A533C" w:rsidTr="002C219D">
        <w:trPr>
          <w:cantSplit/>
          <w:trHeight w:val="380"/>
        </w:trPr>
        <w:tc>
          <w:tcPr>
            <w:tcW w:w="1352" w:type="pct"/>
            <w:vAlign w:val="center"/>
          </w:tcPr>
          <w:p w:rsidR="006E53FE" w:rsidRDefault="006E53FE" w:rsidP="00D30E61">
            <w:pPr>
              <w:pStyle w:val="ab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ՌԳ</w:t>
            </w:r>
            <w:r w:rsidR="00D30E61">
              <w:rPr>
                <w:sz w:val="24"/>
                <w:szCs w:val="24"/>
              </w:rPr>
              <w:t>Ա</w:t>
            </w:r>
          </w:p>
        </w:tc>
        <w:tc>
          <w:tcPr>
            <w:tcW w:w="3648" w:type="pct"/>
            <w:vAlign w:val="center"/>
          </w:tcPr>
          <w:p w:rsidR="006E53FE" w:rsidRPr="008A533C" w:rsidRDefault="006E53FE" w:rsidP="00D30E61">
            <w:pPr>
              <w:pStyle w:val="ab"/>
              <w:ind w:left="103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Ռեակտորի գլխավոր </w:t>
            </w:r>
            <w:r w:rsidR="00D30E61">
              <w:rPr>
                <w:sz w:val="24"/>
                <w:szCs w:val="24"/>
              </w:rPr>
              <w:t>անջատատեղ</w:t>
            </w:r>
          </w:p>
        </w:tc>
      </w:tr>
      <w:tr w:rsidR="006E53FE" w:rsidRPr="008A533C" w:rsidTr="002C219D">
        <w:trPr>
          <w:cantSplit/>
          <w:trHeight w:val="380"/>
        </w:trPr>
        <w:tc>
          <w:tcPr>
            <w:tcW w:w="1352" w:type="pct"/>
            <w:vAlign w:val="center"/>
          </w:tcPr>
          <w:p w:rsidR="006E53FE" w:rsidRPr="00CD5E12" w:rsidRDefault="006E53FE" w:rsidP="00CE54A6">
            <w:pPr>
              <w:pStyle w:val="ab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ՌԿ</w:t>
            </w:r>
          </w:p>
        </w:tc>
        <w:tc>
          <w:tcPr>
            <w:tcW w:w="3648" w:type="pct"/>
            <w:vAlign w:val="center"/>
          </w:tcPr>
          <w:p w:rsidR="006E53FE" w:rsidRPr="008A533C" w:rsidRDefault="006E53FE" w:rsidP="00CE54A6">
            <w:pPr>
              <w:pStyle w:val="ab"/>
              <w:ind w:left="103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Ռեակտորային կայանք</w:t>
            </w:r>
          </w:p>
        </w:tc>
      </w:tr>
      <w:tr w:rsidR="006E53FE" w:rsidRPr="008A533C" w:rsidTr="002C219D">
        <w:trPr>
          <w:cantSplit/>
          <w:trHeight w:val="380"/>
        </w:trPr>
        <w:tc>
          <w:tcPr>
            <w:tcW w:w="1352" w:type="pct"/>
            <w:vAlign w:val="center"/>
          </w:tcPr>
          <w:p w:rsidR="006E53FE" w:rsidRPr="0018282B" w:rsidRDefault="006E53FE" w:rsidP="00F240B4">
            <w:pPr>
              <w:pStyle w:val="ab"/>
              <w:ind w:firstLine="0"/>
              <w:rPr>
                <w:sz w:val="24"/>
                <w:szCs w:val="24"/>
              </w:rPr>
            </w:pPr>
            <w:r w:rsidRPr="0018282B">
              <w:rPr>
                <w:sz w:val="24"/>
                <w:szCs w:val="24"/>
              </w:rPr>
              <w:t>ՏՊ</w:t>
            </w:r>
          </w:p>
        </w:tc>
        <w:tc>
          <w:tcPr>
            <w:tcW w:w="3648" w:type="pct"/>
            <w:vAlign w:val="center"/>
          </w:tcPr>
          <w:p w:rsidR="006E53FE" w:rsidRPr="00862A6B" w:rsidRDefault="006E53FE" w:rsidP="00F240B4">
            <w:pPr>
              <w:pStyle w:val="ab"/>
              <w:ind w:firstLine="0"/>
              <w:rPr>
                <w:sz w:val="24"/>
                <w:szCs w:val="24"/>
              </w:rPr>
            </w:pPr>
            <w:r w:rsidRPr="0018282B">
              <w:rPr>
                <w:sz w:val="24"/>
                <w:szCs w:val="24"/>
              </w:rPr>
              <w:t>Տեխնիկական պահանջ</w:t>
            </w:r>
          </w:p>
        </w:tc>
      </w:tr>
      <w:tr w:rsidR="006E53FE" w:rsidRPr="008A533C" w:rsidTr="002C219D">
        <w:trPr>
          <w:cantSplit/>
          <w:trHeight w:val="380"/>
        </w:trPr>
        <w:tc>
          <w:tcPr>
            <w:tcW w:w="1352" w:type="pct"/>
            <w:vAlign w:val="center"/>
          </w:tcPr>
          <w:p w:rsidR="006E53FE" w:rsidRPr="00CD5E12" w:rsidRDefault="006E53FE" w:rsidP="00EE5E4D">
            <w:pPr>
              <w:pStyle w:val="ab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ՓԲԸ</w:t>
            </w:r>
          </w:p>
        </w:tc>
        <w:tc>
          <w:tcPr>
            <w:tcW w:w="3648" w:type="pct"/>
            <w:vAlign w:val="center"/>
          </w:tcPr>
          <w:p w:rsidR="006E53FE" w:rsidRPr="008A533C" w:rsidRDefault="006E53FE" w:rsidP="00EE5E4D">
            <w:pPr>
              <w:pStyle w:val="ab"/>
              <w:ind w:left="103" w:firstLine="0"/>
              <w:rPr>
                <w:sz w:val="24"/>
                <w:szCs w:val="24"/>
              </w:rPr>
            </w:pPr>
            <w:r w:rsidRPr="008E09BF">
              <w:rPr>
                <w:sz w:val="24"/>
                <w:szCs w:val="24"/>
              </w:rPr>
              <w:t>Փակ բաժնետիրական ընկերություն</w:t>
            </w:r>
          </w:p>
        </w:tc>
      </w:tr>
    </w:tbl>
    <w:p w:rsidR="003A259D" w:rsidRDefault="003A259D" w:rsidP="003A259D">
      <w:pPr>
        <w:rPr>
          <w:lang w:val="ru-RU"/>
        </w:rPr>
        <w:sectPr w:rsidR="003A259D" w:rsidSect="003A259D">
          <w:footerReference w:type="default" r:id="rId13"/>
          <w:pgSz w:w="11906" w:h="16838" w:code="9"/>
          <w:pgMar w:top="284" w:right="567" w:bottom="255" w:left="1418" w:header="709" w:footer="0" w:gutter="0"/>
          <w:cols w:space="708"/>
          <w:docGrid w:linePitch="360"/>
        </w:sectPr>
      </w:pPr>
    </w:p>
    <w:p w:rsidR="00015647" w:rsidRPr="00571802" w:rsidRDefault="008853AB" w:rsidP="00015647">
      <w:pPr>
        <w:pStyle w:val="10"/>
      </w:pPr>
      <w:bookmarkStart w:id="1" w:name="_Toc205301717"/>
      <w:r>
        <w:lastRenderedPageBreak/>
        <w:t>Ընդհանուր տեղեկություններ և նպատակը</w:t>
      </w:r>
      <w:bookmarkEnd w:id="1"/>
    </w:p>
    <w:p w:rsidR="00015647" w:rsidRDefault="008853AB" w:rsidP="00015647">
      <w:pPr>
        <w:pStyle w:val="a0"/>
        <w:numPr>
          <w:ilvl w:val="0"/>
          <w:numId w:val="4"/>
        </w:numPr>
        <w:tabs>
          <w:tab w:val="left" w:pos="1701"/>
        </w:tabs>
        <w:ind w:left="0" w:firstLine="851"/>
        <w:rPr>
          <w:b/>
          <w:lang w:val="ru-RU"/>
        </w:rPr>
      </w:pPr>
      <w:r>
        <w:rPr>
          <w:b/>
          <w:lang w:val="ru-RU"/>
        </w:rPr>
        <w:t>Ընդհանուր տեղեկություններ փաստաթղթի վերաբերյալ</w:t>
      </w:r>
    </w:p>
    <w:p w:rsidR="002D20AE" w:rsidRDefault="002D20AE" w:rsidP="00166A97">
      <w:pPr>
        <w:pStyle w:val="a0"/>
        <w:numPr>
          <w:ilvl w:val="0"/>
          <w:numId w:val="5"/>
        </w:numPr>
        <w:tabs>
          <w:tab w:val="left" w:pos="1701"/>
        </w:tabs>
        <w:ind w:left="0" w:firstLine="851"/>
        <w:rPr>
          <w:lang w:val="ru-RU"/>
        </w:rPr>
      </w:pPr>
      <w:r>
        <w:rPr>
          <w:lang w:val="hy-AM"/>
        </w:rPr>
        <w:t xml:space="preserve">Սույն Տեխնիկական պահանջի մշակումը ուղղված է՝ </w:t>
      </w:r>
      <w:r>
        <w:rPr>
          <w:lang w:val="ru-RU"/>
        </w:rPr>
        <w:t>Հ</w:t>
      </w:r>
      <w:r w:rsidR="00A02E1C">
        <w:rPr>
          <w:lang w:val="hy-AM"/>
        </w:rPr>
        <w:t xml:space="preserve">այկական </w:t>
      </w:r>
      <w:r>
        <w:rPr>
          <w:lang w:val="ru-RU"/>
        </w:rPr>
        <w:t xml:space="preserve">ԱԷԿ-ի թիվ 2 էներգաբլոկի ռեակտորի գլխավոր </w:t>
      </w:r>
      <w:r w:rsidR="00D30E61">
        <w:rPr>
          <w:lang w:val="ru-RU"/>
        </w:rPr>
        <w:t>անջատատեղի</w:t>
      </w:r>
      <w:r>
        <w:rPr>
          <w:lang w:val="ru-RU"/>
        </w:rPr>
        <w:t xml:space="preserve"> ամրակման </w:t>
      </w:r>
      <w:r w:rsidR="008F0BDB" w:rsidRPr="008F0BDB">
        <w:rPr>
          <w:lang w:val="ru-RU"/>
        </w:rPr>
        <w:t>մանրա</w:t>
      </w:r>
      <w:r>
        <w:rPr>
          <w:lang w:val="ru-RU"/>
        </w:rPr>
        <w:t>մասերի</w:t>
      </w:r>
      <w:r>
        <w:rPr>
          <w:lang w:val="hy-AM"/>
        </w:rPr>
        <w:t xml:space="preserve"> (չքայքայող)</w:t>
      </w:r>
      <w:r>
        <w:rPr>
          <w:lang w:val="ru-RU"/>
        </w:rPr>
        <w:t xml:space="preserve"> շահագործ</w:t>
      </w:r>
      <w:r w:rsidR="009925BB">
        <w:rPr>
          <w:lang w:val="hy-AM"/>
        </w:rPr>
        <w:t>ող</w:t>
      </w:r>
      <w:r>
        <w:rPr>
          <w:lang w:val="ru-RU"/>
        </w:rPr>
        <w:t xml:space="preserve">ական ստուգման </w:t>
      </w:r>
      <w:r w:rsidR="00A02E1C">
        <w:rPr>
          <w:lang w:val="hy-AM"/>
        </w:rPr>
        <w:t>կատարման</w:t>
      </w:r>
      <w:r>
        <w:rPr>
          <w:lang w:val="ru-RU"/>
        </w:rPr>
        <w:t xml:space="preserve"> </w:t>
      </w:r>
      <w:r>
        <w:rPr>
          <w:lang w:val="hy-AM"/>
        </w:rPr>
        <w:t>համար, ծառայությունների ձեռքբերմանը, ըստ նորմատիվ և տեխնիկական փաստաթղթերի պահանջների</w:t>
      </w:r>
      <w:r w:rsidRPr="002D20AE">
        <w:rPr>
          <w:lang w:val="hy-AM"/>
        </w:rPr>
        <w:t xml:space="preserve"> </w:t>
      </w:r>
      <w:r>
        <w:rPr>
          <w:lang w:val="hy-AM"/>
        </w:rPr>
        <w:t>ՀԱԷԿ-ի անվտանգ շահագործումը ապահովելու համար:</w:t>
      </w:r>
    </w:p>
    <w:p w:rsidR="00015647" w:rsidRDefault="008E54FF" w:rsidP="00166A97">
      <w:pPr>
        <w:pStyle w:val="a0"/>
        <w:numPr>
          <w:ilvl w:val="0"/>
          <w:numId w:val="5"/>
        </w:numPr>
        <w:tabs>
          <w:tab w:val="left" w:pos="1701"/>
        </w:tabs>
        <w:ind w:left="0" w:firstLine="851"/>
        <w:rPr>
          <w:lang w:val="ru-RU"/>
        </w:rPr>
      </w:pPr>
      <w:r>
        <w:rPr>
          <w:lang w:val="ru-RU"/>
        </w:rPr>
        <w:t>Սույն</w:t>
      </w:r>
      <w:r w:rsidR="00166A97">
        <w:rPr>
          <w:lang w:val="ru-RU"/>
        </w:rPr>
        <w:t xml:space="preserve"> «</w:t>
      </w:r>
      <w:r>
        <w:rPr>
          <w:lang w:val="ru-RU"/>
        </w:rPr>
        <w:t>Հ</w:t>
      </w:r>
      <w:r w:rsidR="00A02E1C">
        <w:rPr>
          <w:lang w:val="hy-AM"/>
        </w:rPr>
        <w:t xml:space="preserve">այկական </w:t>
      </w:r>
      <w:r>
        <w:rPr>
          <w:lang w:val="ru-RU"/>
        </w:rPr>
        <w:t xml:space="preserve">ԱԷԿ-ի թիվ </w:t>
      </w:r>
      <w:r w:rsidR="002C219D">
        <w:rPr>
          <w:lang w:val="ru-RU"/>
        </w:rPr>
        <w:t>2</w:t>
      </w:r>
      <w:r>
        <w:rPr>
          <w:lang w:val="ru-RU"/>
        </w:rPr>
        <w:t xml:space="preserve"> էներգաբլոկի ռեակտորի գլխավոր </w:t>
      </w:r>
      <w:r w:rsidR="00D30E61">
        <w:rPr>
          <w:lang w:val="ru-RU"/>
        </w:rPr>
        <w:t>անջատատեղի</w:t>
      </w:r>
      <w:r>
        <w:rPr>
          <w:lang w:val="ru-RU"/>
        </w:rPr>
        <w:t xml:space="preserve"> ամրակման </w:t>
      </w:r>
      <w:r w:rsidR="008F0BDB" w:rsidRPr="008F0BDB">
        <w:rPr>
          <w:lang w:val="ru-RU"/>
        </w:rPr>
        <w:t>մանրա</w:t>
      </w:r>
      <w:r>
        <w:rPr>
          <w:lang w:val="ru-RU"/>
        </w:rPr>
        <w:t>մասերի շահագործ</w:t>
      </w:r>
      <w:r w:rsidR="009925BB">
        <w:rPr>
          <w:lang w:val="hy-AM"/>
        </w:rPr>
        <w:t>ող</w:t>
      </w:r>
      <w:r>
        <w:rPr>
          <w:lang w:val="ru-RU"/>
        </w:rPr>
        <w:t xml:space="preserve">ական </w:t>
      </w:r>
      <w:r w:rsidR="004E3A7C">
        <w:rPr>
          <w:lang w:val="ru-RU"/>
        </w:rPr>
        <w:t>ստուգման</w:t>
      </w:r>
      <w:r>
        <w:rPr>
          <w:lang w:val="ru-RU"/>
        </w:rPr>
        <w:t xml:space="preserve"> </w:t>
      </w:r>
      <w:r w:rsidR="00A02E1C">
        <w:rPr>
          <w:lang w:val="hy-AM"/>
        </w:rPr>
        <w:t>կատարման</w:t>
      </w:r>
      <w:r>
        <w:rPr>
          <w:lang w:val="ru-RU"/>
        </w:rPr>
        <w:t xml:space="preserve"> տեխնիկական պահանջ</w:t>
      </w:r>
      <w:r w:rsidR="00DB592C">
        <w:rPr>
          <w:lang w:val="ru-RU"/>
        </w:rPr>
        <w:t>ը</w:t>
      </w:r>
      <w:r w:rsidR="00166A97">
        <w:rPr>
          <w:lang w:val="ru-RU"/>
        </w:rPr>
        <w:t>» (</w:t>
      </w:r>
      <w:r>
        <w:rPr>
          <w:lang w:val="ru-RU"/>
        </w:rPr>
        <w:t>այսուհետ՝ ըստ տեքստի՝ ՏՊ</w:t>
      </w:r>
      <w:r w:rsidR="00166A97">
        <w:rPr>
          <w:lang w:val="ru-RU"/>
        </w:rPr>
        <w:t xml:space="preserve">) </w:t>
      </w:r>
      <w:r w:rsidR="004E3A7C">
        <w:rPr>
          <w:lang w:val="ru-RU"/>
        </w:rPr>
        <w:t>մշակվել է հիմք ընդունելով</w:t>
      </w:r>
      <w:r w:rsidR="00315CAD" w:rsidRPr="00315CAD">
        <w:rPr>
          <w:lang w:val="ru-RU"/>
        </w:rPr>
        <w:t xml:space="preserve"> </w:t>
      </w:r>
      <w:r w:rsidR="00DB592C">
        <w:rPr>
          <w:lang w:val="ru-RU"/>
        </w:rPr>
        <w:t xml:space="preserve">АТПЭ-2-2011 </w:t>
      </w:r>
      <w:r w:rsidR="00166A97">
        <w:rPr>
          <w:lang w:val="ru-RU"/>
        </w:rPr>
        <w:t>«</w:t>
      </w:r>
      <w:r w:rsidR="004E3A7C">
        <w:rPr>
          <w:lang w:val="ru-RU"/>
        </w:rPr>
        <w:t xml:space="preserve">Շահագործման ընթացքում ՋՋԷՌ-440 տիպի ռեակտորային կայանքով ատոմային էլեկտրակայանների սարքավորումների և խողովակաշարերի հիմնական մետաղի և </w:t>
      </w:r>
      <w:r w:rsidR="00F34055">
        <w:rPr>
          <w:lang w:val="ru-RU"/>
        </w:rPr>
        <w:t>եռակցման միացությունների</w:t>
      </w:r>
      <w:r w:rsidR="004E3A7C">
        <w:rPr>
          <w:lang w:val="ru-RU"/>
        </w:rPr>
        <w:t xml:space="preserve"> վիճակի ստուգման </w:t>
      </w:r>
      <w:r w:rsidR="00F42916">
        <w:rPr>
          <w:lang w:val="ru-RU"/>
        </w:rPr>
        <w:t>տիպային</w:t>
      </w:r>
      <w:r w:rsidR="004E3A7C">
        <w:rPr>
          <w:lang w:val="ru-RU"/>
        </w:rPr>
        <w:t xml:space="preserve"> ծրագրի</w:t>
      </w:r>
      <w:r w:rsidR="00166A97">
        <w:rPr>
          <w:lang w:val="ru-RU"/>
        </w:rPr>
        <w:t xml:space="preserve">» </w:t>
      </w:r>
      <w:r w:rsidR="00AF57ED">
        <w:rPr>
          <w:lang w:val="ru-RU"/>
        </w:rPr>
        <w:t xml:space="preserve">աղյուսակ 6.1-ի </w:t>
      </w:r>
      <w:r w:rsidR="004E3A7C">
        <w:rPr>
          <w:lang w:val="ru-RU"/>
        </w:rPr>
        <w:t>1.4 և 1.5 կետերի պահանջները</w:t>
      </w:r>
      <w:r w:rsidR="00AF57ED">
        <w:rPr>
          <w:lang w:val="ru-RU"/>
        </w:rPr>
        <w:t>:</w:t>
      </w:r>
    </w:p>
    <w:p w:rsidR="00BF4292" w:rsidRPr="00681464" w:rsidRDefault="002C219D" w:rsidP="00166A97">
      <w:pPr>
        <w:pStyle w:val="a0"/>
        <w:numPr>
          <w:ilvl w:val="0"/>
          <w:numId w:val="5"/>
        </w:numPr>
        <w:tabs>
          <w:tab w:val="left" w:pos="1701"/>
        </w:tabs>
        <w:ind w:left="0" w:firstLine="851"/>
        <w:rPr>
          <w:lang w:val="hy-AM"/>
        </w:rPr>
      </w:pPr>
      <w:r w:rsidRPr="00681464">
        <w:rPr>
          <w:lang w:val="hy-AM"/>
        </w:rPr>
        <w:t>Սույն ՏՊ-ում ներկայացված են ՀԱԷԿ-ի թիվ 2 էներգաբլոկի ՌԳ</w:t>
      </w:r>
      <w:r w:rsidR="00D30E61">
        <w:rPr>
          <w:lang w:val="ru-RU"/>
        </w:rPr>
        <w:t>Ա</w:t>
      </w:r>
      <w:r w:rsidRPr="00681464">
        <w:rPr>
          <w:lang w:val="hy-AM"/>
        </w:rPr>
        <w:t xml:space="preserve"> ամրակման </w:t>
      </w:r>
      <w:r w:rsidR="008F0BDB" w:rsidRPr="008F0BDB">
        <w:rPr>
          <w:lang w:val="ru-RU"/>
        </w:rPr>
        <w:t>մանրա</w:t>
      </w:r>
      <w:r w:rsidRPr="00681464">
        <w:rPr>
          <w:lang w:val="hy-AM"/>
        </w:rPr>
        <w:t>մասերի շահագորական ստուգման ապահովման և իրականացման աշխատանքների պահանջները։ Մետաղի ստուգման բոլոր աշխատանքները կկատարվեն գործող ԱԷԿ-ի պայմաններում՝ կանգնած</w:t>
      </w:r>
      <w:r w:rsidR="00681464" w:rsidRPr="00681464">
        <w:rPr>
          <w:lang w:val="hy-AM"/>
        </w:rPr>
        <w:t xml:space="preserve"> է/բ №2</w:t>
      </w:r>
      <w:r w:rsidRPr="00681464">
        <w:rPr>
          <w:lang w:val="hy-AM"/>
        </w:rPr>
        <w:t xml:space="preserve"> ռեակտորով, Պ</w:t>
      </w:r>
      <w:r w:rsidR="00681464" w:rsidRPr="00681464">
        <w:rPr>
          <w:lang w:val="hy-AM"/>
        </w:rPr>
        <w:t>ԿՎ</w:t>
      </w:r>
      <w:r w:rsidRPr="00681464">
        <w:rPr>
          <w:lang w:val="hy-AM"/>
        </w:rPr>
        <w:t>-</w:t>
      </w:r>
      <w:r w:rsidR="00681464" w:rsidRPr="00681464">
        <w:rPr>
          <w:lang w:val="hy-AM"/>
        </w:rPr>
        <w:t>2026-ի</w:t>
      </w:r>
      <w:r w:rsidRPr="00681464">
        <w:rPr>
          <w:lang w:val="hy-AM"/>
        </w:rPr>
        <w:t xml:space="preserve"> ընթացքում՝ ապրիլից հուլիս ամիսներին (ժամկետը հետագայում կճշգրտվի):</w:t>
      </w:r>
      <w:r w:rsidR="00681464" w:rsidRPr="00681464">
        <w:rPr>
          <w:lang w:val="hy-AM"/>
        </w:rPr>
        <w:t xml:space="preserve"> </w:t>
      </w:r>
    </w:p>
    <w:p w:rsidR="00507D4B" w:rsidRPr="00681464" w:rsidRDefault="00681464" w:rsidP="00166A97">
      <w:pPr>
        <w:pStyle w:val="a0"/>
        <w:numPr>
          <w:ilvl w:val="0"/>
          <w:numId w:val="5"/>
        </w:numPr>
        <w:tabs>
          <w:tab w:val="left" w:pos="1701"/>
        </w:tabs>
        <w:ind w:left="0" w:firstLine="851"/>
        <w:rPr>
          <w:lang w:val="hy-AM"/>
        </w:rPr>
      </w:pPr>
      <w:r w:rsidRPr="00681464">
        <w:rPr>
          <w:lang w:val="hy-AM"/>
        </w:rPr>
        <w:t xml:space="preserve">Սույն ՏՊ-ում նշված են </w:t>
      </w:r>
      <w:r w:rsidR="00D30E61">
        <w:rPr>
          <w:lang w:val="hy-AM"/>
        </w:rPr>
        <w:t>ՌԳ</w:t>
      </w:r>
      <w:r w:rsidR="00D30E61" w:rsidRPr="00D30E61">
        <w:rPr>
          <w:lang w:val="hy-AM"/>
        </w:rPr>
        <w:t>Ա</w:t>
      </w:r>
      <w:r w:rsidRPr="00681464">
        <w:rPr>
          <w:lang w:val="hy-AM"/>
        </w:rPr>
        <w:t xml:space="preserve"> ամրակման </w:t>
      </w:r>
      <w:r w:rsidR="008F0BDB" w:rsidRPr="008F0BDB">
        <w:rPr>
          <w:lang w:val="hy-AM"/>
        </w:rPr>
        <w:t>մանրա</w:t>
      </w:r>
      <w:r w:rsidRPr="00681464">
        <w:rPr>
          <w:lang w:val="hy-AM"/>
        </w:rPr>
        <w:t>մասերի շահագործ</w:t>
      </w:r>
      <w:r w:rsidR="009925BB">
        <w:rPr>
          <w:lang w:val="hy-AM"/>
        </w:rPr>
        <w:t>ող</w:t>
      </w:r>
      <w:r w:rsidRPr="00681464">
        <w:rPr>
          <w:lang w:val="hy-AM"/>
        </w:rPr>
        <w:t>ական ստուգման իրականացման պայմաններն ու գոտիները:</w:t>
      </w:r>
    </w:p>
    <w:p w:rsidR="00507D4B" w:rsidRPr="00681464" w:rsidRDefault="00681464" w:rsidP="00166A97">
      <w:pPr>
        <w:pStyle w:val="a0"/>
        <w:numPr>
          <w:ilvl w:val="0"/>
          <w:numId w:val="5"/>
        </w:numPr>
        <w:tabs>
          <w:tab w:val="left" w:pos="1701"/>
        </w:tabs>
        <w:ind w:left="0" w:firstLine="851"/>
        <w:rPr>
          <w:lang w:val="hy-AM"/>
        </w:rPr>
      </w:pPr>
      <w:r w:rsidRPr="00681464">
        <w:rPr>
          <w:lang w:val="hy-AM"/>
        </w:rPr>
        <w:t>Սույն ՏՊ-ով աշխատանքները վերաբերում են բնականոն շահագործման ընթացակարգերին:</w:t>
      </w:r>
    </w:p>
    <w:p w:rsidR="00507D4B" w:rsidRPr="00681464" w:rsidRDefault="00681464" w:rsidP="00166A97">
      <w:pPr>
        <w:pStyle w:val="a0"/>
        <w:numPr>
          <w:ilvl w:val="0"/>
          <w:numId w:val="5"/>
        </w:numPr>
        <w:tabs>
          <w:tab w:val="left" w:pos="1701"/>
        </w:tabs>
        <w:ind w:left="0" w:firstLine="851"/>
        <w:rPr>
          <w:lang w:val="hy-AM"/>
        </w:rPr>
      </w:pPr>
      <w:r w:rsidRPr="00681464">
        <w:rPr>
          <w:lang w:val="hy-AM"/>
        </w:rPr>
        <w:t>Սույն ՏՊ-ով պահանջներին պետք է ղեկավարվեն բոլոր այն կազմակերպություններն ու անձնակազմը, որոնք ներգրավվում են սույն ՏՊ-ի աշխատանքների իրականացմանը:</w:t>
      </w:r>
    </w:p>
    <w:p w:rsidR="00507D4B" w:rsidRPr="00681464" w:rsidRDefault="00507D4B" w:rsidP="00507D4B">
      <w:pPr>
        <w:pStyle w:val="a0"/>
        <w:tabs>
          <w:tab w:val="left" w:pos="1701"/>
        </w:tabs>
        <w:ind w:left="0"/>
        <w:rPr>
          <w:lang w:val="hy-AM"/>
        </w:rPr>
      </w:pPr>
    </w:p>
    <w:p w:rsidR="00015647" w:rsidRDefault="00A279D4" w:rsidP="00015647">
      <w:pPr>
        <w:pStyle w:val="a0"/>
        <w:numPr>
          <w:ilvl w:val="0"/>
          <w:numId w:val="4"/>
        </w:numPr>
        <w:tabs>
          <w:tab w:val="left" w:pos="1701"/>
        </w:tabs>
        <w:ind w:left="0" w:firstLine="851"/>
        <w:rPr>
          <w:b/>
          <w:lang w:val="ru-RU"/>
        </w:rPr>
      </w:pPr>
      <w:r>
        <w:rPr>
          <w:b/>
          <w:lang w:val="ru-RU"/>
        </w:rPr>
        <w:t>Նպատակը</w:t>
      </w:r>
    </w:p>
    <w:p w:rsidR="00507D4B" w:rsidRDefault="00681464" w:rsidP="00507D4B">
      <w:pPr>
        <w:pStyle w:val="a0"/>
        <w:numPr>
          <w:ilvl w:val="2"/>
          <w:numId w:val="6"/>
        </w:numPr>
        <w:tabs>
          <w:tab w:val="left" w:pos="1701"/>
        </w:tabs>
        <w:ind w:left="0" w:firstLine="851"/>
        <w:rPr>
          <w:lang w:val="ru-RU"/>
        </w:rPr>
      </w:pPr>
      <w:r>
        <w:rPr>
          <w:lang w:val="ru-RU"/>
        </w:rPr>
        <w:t>ՏՊ-ի մշակման նպատակը.</w:t>
      </w:r>
    </w:p>
    <w:p w:rsidR="002D20AE" w:rsidRPr="002D20AE" w:rsidRDefault="002D20AE" w:rsidP="0086718E">
      <w:pPr>
        <w:pStyle w:val="a0"/>
        <w:numPr>
          <w:ilvl w:val="0"/>
          <w:numId w:val="7"/>
        </w:numPr>
        <w:tabs>
          <w:tab w:val="left" w:pos="1701"/>
        </w:tabs>
        <w:ind w:left="0" w:firstLine="851"/>
        <w:rPr>
          <w:lang w:val="hy-AM"/>
        </w:rPr>
      </w:pPr>
      <w:r>
        <w:rPr>
          <w:lang w:val="hy-AM"/>
        </w:rPr>
        <w:t xml:space="preserve">հանդիսանում է </w:t>
      </w:r>
      <w:r w:rsidRPr="002D20AE">
        <w:rPr>
          <w:lang w:val="hy-AM"/>
        </w:rPr>
        <w:t>Կատարողին ներկայացվող պահանջների սահմանում</w:t>
      </w:r>
      <w:r>
        <w:rPr>
          <w:lang w:val="hy-AM"/>
        </w:rPr>
        <w:t>ը</w:t>
      </w:r>
      <w:r w:rsidRPr="002D20AE">
        <w:rPr>
          <w:lang w:val="hy-AM"/>
        </w:rPr>
        <w:t xml:space="preserve">, ով պետք է ապահովի ՀԱԷԿ-ի թիվ 2 էներգաբլոկի </w:t>
      </w:r>
      <w:r w:rsidR="00D30E61">
        <w:rPr>
          <w:lang w:val="hy-AM"/>
        </w:rPr>
        <w:t>ՌԳ</w:t>
      </w:r>
      <w:r w:rsidR="00D30E61">
        <w:rPr>
          <w:lang w:val="ru-RU"/>
        </w:rPr>
        <w:t>Ա</w:t>
      </w:r>
      <w:r w:rsidRPr="002D20AE">
        <w:rPr>
          <w:lang w:val="hy-AM"/>
        </w:rPr>
        <w:t xml:space="preserve"> ամրակման մասերի շահագործ</w:t>
      </w:r>
      <w:r w:rsidR="009925BB">
        <w:rPr>
          <w:lang w:val="hy-AM"/>
        </w:rPr>
        <w:t>ող</w:t>
      </w:r>
      <w:r w:rsidRPr="002D20AE">
        <w:rPr>
          <w:lang w:val="hy-AM"/>
        </w:rPr>
        <w:t>ական ստուգման որակյալ կատարումը;</w:t>
      </w:r>
    </w:p>
    <w:p w:rsidR="0085372D" w:rsidRPr="00161286" w:rsidRDefault="00161286" w:rsidP="0086718E">
      <w:pPr>
        <w:pStyle w:val="a0"/>
        <w:numPr>
          <w:ilvl w:val="0"/>
          <w:numId w:val="7"/>
        </w:numPr>
        <w:tabs>
          <w:tab w:val="left" w:pos="1701"/>
        </w:tabs>
        <w:ind w:left="0" w:firstLine="851"/>
        <w:rPr>
          <w:lang w:val="hy-AM"/>
        </w:rPr>
      </w:pPr>
      <w:r w:rsidRPr="002D20AE">
        <w:rPr>
          <w:lang w:val="hy-AM"/>
        </w:rPr>
        <w:t>ՌԳ</w:t>
      </w:r>
      <w:r w:rsidR="00D30E61" w:rsidRPr="00D30E61">
        <w:rPr>
          <w:lang w:val="hy-AM"/>
        </w:rPr>
        <w:t>Ա</w:t>
      </w:r>
      <w:r w:rsidR="00681464" w:rsidRPr="002D20AE">
        <w:rPr>
          <w:lang w:val="hy-AM"/>
        </w:rPr>
        <w:t xml:space="preserve"> </w:t>
      </w:r>
      <w:r w:rsidRPr="00681464">
        <w:rPr>
          <w:lang w:val="hy-AM"/>
        </w:rPr>
        <w:t xml:space="preserve">ամրակման </w:t>
      </w:r>
      <w:r w:rsidR="008F0BDB" w:rsidRPr="008F0BDB">
        <w:rPr>
          <w:lang w:val="hy-AM"/>
        </w:rPr>
        <w:t>մանրա</w:t>
      </w:r>
      <w:r w:rsidRPr="00681464">
        <w:rPr>
          <w:lang w:val="hy-AM"/>
        </w:rPr>
        <w:t>մասերի</w:t>
      </w:r>
      <w:r w:rsidR="00681464" w:rsidRPr="002D20AE">
        <w:rPr>
          <w:lang w:val="hy-AM"/>
        </w:rPr>
        <w:t xml:space="preserve"> </w:t>
      </w:r>
      <w:r w:rsidRPr="00681464">
        <w:rPr>
          <w:lang w:val="hy-AM"/>
        </w:rPr>
        <w:t>շահագործ</w:t>
      </w:r>
      <w:r w:rsidR="009925BB">
        <w:rPr>
          <w:lang w:val="hy-AM"/>
        </w:rPr>
        <w:t>ող</w:t>
      </w:r>
      <w:r w:rsidRPr="00681464">
        <w:rPr>
          <w:lang w:val="hy-AM"/>
        </w:rPr>
        <w:t xml:space="preserve">ական ստուգման </w:t>
      </w:r>
      <w:r w:rsidR="00681464" w:rsidRPr="00161286">
        <w:rPr>
          <w:lang w:val="hy-AM"/>
        </w:rPr>
        <w:t>որակավորման գործընթացի պահանջների ապահովում</w:t>
      </w:r>
      <w:r w:rsidRPr="00161286">
        <w:rPr>
          <w:lang w:val="hy-AM"/>
        </w:rPr>
        <w:t>;</w:t>
      </w:r>
    </w:p>
    <w:p w:rsidR="00507D4B" w:rsidRPr="00161286" w:rsidRDefault="00161286" w:rsidP="0086718E">
      <w:pPr>
        <w:pStyle w:val="a0"/>
        <w:numPr>
          <w:ilvl w:val="0"/>
          <w:numId w:val="7"/>
        </w:numPr>
        <w:tabs>
          <w:tab w:val="left" w:pos="1701"/>
        </w:tabs>
        <w:ind w:left="0" w:firstLine="851"/>
        <w:rPr>
          <w:lang w:val="hy-AM"/>
        </w:rPr>
      </w:pPr>
      <w:r w:rsidRPr="00161286">
        <w:rPr>
          <w:lang w:val="hy-AM"/>
        </w:rPr>
        <w:t>ՌԳ</w:t>
      </w:r>
      <w:r w:rsidR="00D30E61" w:rsidRPr="00D30E61">
        <w:rPr>
          <w:lang w:val="hy-AM"/>
        </w:rPr>
        <w:t>Ա</w:t>
      </w:r>
      <w:r w:rsidRPr="00161286">
        <w:rPr>
          <w:lang w:val="hy-AM"/>
        </w:rPr>
        <w:t xml:space="preserve"> </w:t>
      </w:r>
      <w:r w:rsidRPr="00681464">
        <w:rPr>
          <w:lang w:val="hy-AM"/>
        </w:rPr>
        <w:t>ամրակման մասերի</w:t>
      </w:r>
      <w:r w:rsidRPr="00161286">
        <w:rPr>
          <w:lang w:val="hy-AM"/>
        </w:rPr>
        <w:t xml:space="preserve"> </w:t>
      </w:r>
      <w:r w:rsidRPr="00681464">
        <w:rPr>
          <w:lang w:val="hy-AM"/>
        </w:rPr>
        <w:t>շահագործ</w:t>
      </w:r>
      <w:r w:rsidR="009925BB">
        <w:rPr>
          <w:lang w:val="hy-AM"/>
        </w:rPr>
        <w:t>ող</w:t>
      </w:r>
      <w:r w:rsidRPr="00681464">
        <w:rPr>
          <w:lang w:val="hy-AM"/>
        </w:rPr>
        <w:t xml:space="preserve">ական ստուգման </w:t>
      </w:r>
      <w:r w:rsidRPr="00161286">
        <w:rPr>
          <w:lang w:val="hy-AM"/>
        </w:rPr>
        <w:t>(ՇՍ) իրականացումն ապահովել՝ համապատասխանաբար սույն ՏՊ-ի 6-րդ կետում ներկայացված նորմատիվային փաստաթղթերի (Ն</w:t>
      </w:r>
      <w:r w:rsidR="003D1688" w:rsidRPr="003D1688">
        <w:rPr>
          <w:lang w:val="hy-AM"/>
        </w:rPr>
        <w:t>Փ</w:t>
      </w:r>
      <w:r w:rsidRPr="00161286">
        <w:rPr>
          <w:lang w:val="hy-AM"/>
        </w:rPr>
        <w:t xml:space="preserve">) և կոնստրուկտորական փաստաթղթերի (ԿՓ) պահանջներին; </w:t>
      </w:r>
    </w:p>
    <w:p w:rsidR="0086718E" w:rsidRPr="00161286" w:rsidRDefault="00161286" w:rsidP="0086718E">
      <w:pPr>
        <w:pStyle w:val="a0"/>
        <w:numPr>
          <w:ilvl w:val="0"/>
          <w:numId w:val="7"/>
        </w:numPr>
        <w:tabs>
          <w:tab w:val="left" w:pos="1701"/>
        </w:tabs>
        <w:ind w:left="0" w:firstLine="851"/>
        <w:rPr>
          <w:lang w:val="hy-AM"/>
        </w:rPr>
      </w:pPr>
      <w:r w:rsidRPr="00161286">
        <w:rPr>
          <w:lang w:val="hy-AM"/>
        </w:rPr>
        <w:lastRenderedPageBreak/>
        <w:t>ՌԳ</w:t>
      </w:r>
      <w:r w:rsidR="00D30E61" w:rsidRPr="00D30E61">
        <w:rPr>
          <w:lang w:val="hy-AM"/>
        </w:rPr>
        <w:t>Ա</w:t>
      </w:r>
      <w:r w:rsidRPr="00161286">
        <w:rPr>
          <w:lang w:val="hy-AM"/>
        </w:rPr>
        <w:t xml:space="preserve"> </w:t>
      </w:r>
      <w:r w:rsidRPr="00681464">
        <w:rPr>
          <w:lang w:val="hy-AM"/>
        </w:rPr>
        <w:t xml:space="preserve">ամրակման </w:t>
      </w:r>
      <w:r w:rsidR="008F0BDB" w:rsidRPr="008F0BDB">
        <w:rPr>
          <w:lang w:val="hy-AM"/>
        </w:rPr>
        <w:t>մանրա</w:t>
      </w:r>
      <w:r w:rsidRPr="00681464">
        <w:rPr>
          <w:lang w:val="hy-AM"/>
        </w:rPr>
        <w:t>մասերի</w:t>
      </w:r>
      <w:r w:rsidRPr="00161286">
        <w:rPr>
          <w:lang w:val="hy-AM"/>
        </w:rPr>
        <w:t xml:space="preserve"> ընթացիկ տեխնիկական վիճակի օբյեկտիվ գնահատում</w:t>
      </w:r>
      <w:r w:rsidR="0085372D" w:rsidRPr="00161286">
        <w:rPr>
          <w:lang w:val="hy-AM"/>
        </w:rPr>
        <w:t>;</w:t>
      </w:r>
    </w:p>
    <w:p w:rsidR="00114EC5" w:rsidRPr="00161286" w:rsidRDefault="00161286" w:rsidP="00114EC5">
      <w:pPr>
        <w:pStyle w:val="a0"/>
        <w:numPr>
          <w:ilvl w:val="0"/>
          <w:numId w:val="7"/>
        </w:numPr>
        <w:tabs>
          <w:tab w:val="left" w:pos="1701"/>
        </w:tabs>
        <w:ind w:left="0" w:firstLine="851"/>
        <w:rPr>
          <w:lang w:val="hy-AM"/>
        </w:rPr>
      </w:pPr>
      <w:r w:rsidRPr="00161286">
        <w:rPr>
          <w:lang w:val="hy-AM"/>
        </w:rPr>
        <w:t>հայտնաբերված անհամասեռությունների վերացման անհրաժեշտության վերաբերյալ որոշումների ընդունում (անհրաժեշտության դեպքում)</w:t>
      </w:r>
      <w:r w:rsidR="00114EC5" w:rsidRPr="00161286">
        <w:rPr>
          <w:lang w:val="hy-AM"/>
        </w:rPr>
        <w:t>;</w:t>
      </w:r>
    </w:p>
    <w:p w:rsidR="00114EC5" w:rsidRPr="00170231" w:rsidRDefault="00170231" w:rsidP="00114EC5">
      <w:pPr>
        <w:pStyle w:val="a0"/>
        <w:numPr>
          <w:ilvl w:val="0"/>
          <w:numId w:val="7"/>
        </w:numPr>
        <w:tabs>
          <w:tab w:val="left" w:pos="1701"/>
        </w:tabs>
        <w:ind w:left="0" w:firstLine="851"/>
        <w:rPr>
          <w:lang w:val="hy-AM"/>
        </w:rPr>
      </w:pPr>
      <w:r w:rsidRPr="00170231">
        <w:rPr>
          <w:lang w:val="hy-AM"/>
        </w:rPr>
        <w:t>ստուգման պարբերականության փոփոխման և/կամ լրացուցիչ այլ ստուգման մեթոդների կիրառման վերաբերյալ որոշումների ընդունում</w:t>
      </w:r>
      <w:r w:rsidR="00114EC5" w:rsidRPr="00170231">
        <w:rPr>
          <w:lang w:val="hy-AM"/>
        </w:rPr>
        <w:t>;</w:t>
      </w:r>
    </w:p>
    <w:p w:rsidR="00114EC5" w:rsidRPr="00170231" w:rsidRDefault="00170231" w:rsidP="00114EC5">
      <w:pPr>
        <w:pStyle w:val="a0"/>
        <w:numPr>
          <w:ilvl w:val="0"/>
          <w:numId w:val="7"/>
        </w:numPr>
        <w:tabs>
          <w:tab w:val="left" w:pos="1701"/>
        </w:tabs>
        <w:ind w:left="0" w:firstLine="851"/>
        <w:rPr>
          <w:lang w:val="hy-AM"/>
        </w:rPr>
      </w:pPr>
      <w:r w:rsidRPr="00170231">
        <w:rPr>
          <w:lang w:val="hy-AM"/>
        </w:rPr>
        <w:t>ստացված արդյունքների համեմատում նախորդ ստուգումների արդյունքների հետ</w:t>
      </w:r>
      <w:r w:rsidR="00114EC5" w:rsidRPr="00170231">
        <w:rPr>
          <w:lang w:val="hy-AM"/>
        </w:rPr>
        <w:t xml:space="preserve">. </w:t>
      </w:r>
    </w:p>
    <w:p w:rsidR="00507D4B" w:rsidRDefault="00507D4B" w:rsidP="00507D4B">
      <w:pPr>
        <w:pStyle w:val="a0"/>
        <w:tabs>
          <w:tab w:val="left" w:pos="1701"/>
        </w:tabs>
        <w:ind w:left="0"/>
        <w:rPr>
          <w:lang w:val="hy-AM"/>
        </w:rPr>
      </w:pPr>
    </w:p>
    <w:p w:rsidR="002D20AE" w:rsidRPr="00170231" w:rsidRDefault="002D20AE" w:rsidP="00507D4B">
      <w:pPr>
        <w:pStyle w:val="a0"/>
        <w:tabs>
          <w:tab w:val="left" w:pos="1701"/>
        </w:tabs>
        <w:ind w:left="0"/>
        <w:rPr>
          <w:lang w:val="hy-AM"/>
        </w:rPr>
      </w:pPr>
    </w:p>
    <w:p w:rsidR="00507D4B" w:rsidRDefault="00A279D4" w:rsidP="00015647">
      <w:pPr>
        <w:pStyle w:val="a0"/>
        <w:numPr>
          <w:ilvl w:val="0"/>
          <w:numId w:val="4"/>
        </w:numPr>
        <w:tabs>
          <w:tab w:val="left" w:pos="1701"/>
        </w:tabs>
        <w:ind w:left="0" w:firstLine="851"/>
        <w:rPr>
          <w:b/>
          <w:lang w:val="ru-RU"/>
        </w:rPr>
      </w:pPr>
      <w:r>
        <w:rPr>
          <w:b/>
          <w:lang w:val="ru-RU"/>
        </w:rPr>
        <w:t>Ստուգվող սարքավորումների մասին տեղեկատվություն</w:t>
      </w:r>
    </w:p>
    <w:p w:rsidR="0086718E" w:rsidRPr="00F34055" w:rsidRDefault="00170231" w:rsidP="0086718E">
      <w:pPr>
        <w:pStyle w:val="a0"/>
        <w:numPr>
          <w:ilvl w:val="2"/>
          <w:numId w:val="8"/>
        </w:numPr>
        <w:tabs>
          <w:tab w:val="left" w:pos="1701"/>
        </w:tabs>
        <w:ind w:left="0" w:firstLine="850"/>
        <w:rPr>
          <w:lang w:val="hy-AM"/>
        </w:rPr>
      </w:pPr>
      <w:r w:rsidRPr="00161286">
        <w:rPr>
          <w:lang w:val="hy-AM"/>
        </w:rPr>
        <w:t>ՌԳ</w:t>
      </w:r>
      <w:r w:rsidR="00D30E61">
        <w:rPr>
          <w:lang w:val="ru-RU"/>
        </w:rPr>
        <w:t>Ա</w:t>
      </w:r>
      <w:r w:rsidRPr="00161286">
        <w:rPr>
          <w:lang w:val="hy-AM"/>
        </w:rPr>
        <w:t xml:space="preserve"> </w:t>
      </w:r>
      <w:r w:rsidRPr="00681464">
        <w:rPr>
          <w:lang w:val="hy-AM"/>
        </w:rPr>
        <w:t xml:space="preserve">ամրակման </w:t>
      </w:r>
      <w:r w:rsidR="008F0BDB" w:rsidRPr="008F0BDB">
        <w:rPr>
          <w:lang w:val="hy-AM"/>
        </w:rPr>
        <w:t>մանրա</w:t>
      </w:r>
      <w:r w:rsidRPr="00681464">
        <w:rPr>
          <w:lang w:val="hy-AM"/>
        </w:rPr>
        <w:t>մասերի</w:t>
      </w:r>
      <w:r w:rsidRPr="00161286">
        <w:rPr>
          <w:lang w:val="hy-AM"/>
        </w:rPr>
        <w:t xml:space="preserve"> </w:t>
      </w:r>
      <w:r w:rsidRPr="00F34055">
        <w:rPr>
          <w:lang w:val="hy-AM"/>
        </w:rPr>
        <w:t>պատրաստման համար կիրառվող հիմնական մետաղը ներկայացված է աղյուսակ 2.1-ում:</w:t>
      </w:r>
      <w:r w:rsidR="00B815B7" w:rsidRPr="00F34055">
        <w:rPr>
          <w:lang w:val="hy-AM"/>
        </w:rPr>
        <w:t xml:space="preserve"> </w:t>
      </w:r>
    </w:p>
    <w:p w:rsidR="00B815B7" w:rsidRPr="00AA0C10" w:rsidRDefault="00170231" w:rsidP="007D6CFF">
      <w:pPr>
        <w:spacing w:before="120" w:after="120"/>
        <w:ind w:firstLine="851"/>
        <w:rPr>
          <w:szCs w:val="24"/>
          <w:lang w:val="hy-AM"/>
        </w:rPr>
      </w:pPr>
      <w:r w:rsidRPr="00AA0C10">
        <w:rPr>
          <w:szCs w:val="24"/>
          <w:lang w:val="hy-AM"/>
        </w:rPr>
        <w:t>Աղյուսակ</w:t>
      </w:r>
      <w:r w:rsidR="00B815B7" w:rsidRPr="00AA0C10">
        <w:rPr>
          <w:szCs w:val="24"/>
          <w:lang w:val="hy-AM"/>
        </w:rPr>
        <w:t xml:space="preserve"> 2.1 – </w:t>
      </w:r>
      <w:r w:rsidR="009B6B44" w:rsidRPr="00AA0C10">
        <w:rPr>
          <w:lang w:val="hy-AM"/>
        </w:rPr>
        <w:t xml:space="preserve">Ռեակտորի գլխավոր </w:t>
      </w:r>
      <w:r w:rsidR="00D30E61" w:rsidRPr="00D30E61">
        <w:rPr>
          <w:lang w:val="hy-AM"/>
        </w:rPr>
        <w:t>անջատատեղ</w:t>
      </w:r>
      <w:r w:rsidR="009B6B44" w:rsidRPr="00AA0C10">
        <w:rPr>
          <w:lang w:val="hy-AM"/>
        </w:rPr>
        <w:t xml:space="preserve">ի ամրակման </w:t>
      </w:r>
      <w:r w:rsidR="008F0BDB" w:rsidRPr="008F0BDB">
        <w:rPr>
          <w:lang w:val="hy-AM"/>
        </w:rPr>
        <w:t>մանրա</w:t>
      </w:r>
      <w:r w:rsidR="009B6B44" w:rsidRPr="00AA0C10">
        <w:rPr>
          <w:lang w:val="hy-AM"/>
        </w:rPr>
        <w:t>մասեր</w:t>
      </w:r>
    </w:p>
    <w:tbl>
      <w:tblPr>
        <w:tblW w:w="101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660"/>
        <w:gridCol w:w="3260"/>
        <w:gridCol w:w="2268"/>
        <w:gridCol w:w="1957"/>
      </w:tblGrid>
      <w:tr w:rsidR="00F77F6D" w:rsidTr="00F77F6D">
        <w:trPr>
          <w:trHeight w:val="397"/>
          <w:tblHeader/>
        </w:trPr>
        <w:tc>
          <w:tcPr>
            <w:tcW w:w="2660" w:type="dxa"/>
            <w:vAlign w:val="center"/>
          </w:tcPr>
          <w:p w:rsidR="00F77F6D" w:rsidRPr="00B815B7" w:rsidRDefault="009B6B44" w:rsidP="00B815B7">
            <w:pPr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Անվանում</w:t>
            </w:r>
          </w:p>
        </w:tc>
        <w:tc>
          <w:tcPr>
            <w:tcW w:w="3260" w:type="dxa"/>
            <w:vAlign w:val="center"/>
          </w:tcPr>
          <w:p w:rsidR="00F77F6D" w:rsidRPr="00B815B7" w:rsidRDefault="009B6B44" w:rsidP="009B6B44">
            <w:pPr>
              <w:jc w:val="center"/>
              <w:rPr>
                <w:b/>
                <w:lang w:val="ru-RU"/>
              </w:rPr>
            </w:pPr>
            <w:r>
              <w:rPr>
                <w:b/>
                <w:szCs w:val="24"/>
                <w:lang w:val="ru-RU"/>
              </w:rPr>
              <w:t>Պողպատի մակնիշ</w:t>
            </w:r>
            <w:r w:rsidR="00F77F6D" w:rsidRPr="00B815B7">
              <w:rPr>
                <w:b/>
                <w:szCs w:val="24"/>
                <w:lang w:val="ru-RU"/>
              </w:rPr>
              <w:t xml:space="preserve"> </w:t>
            </w:r>
            <w:r>
              <w:rPr>
                <w:b/>
                <w:szCs w:val="24"/>
                <w:lang w:val="ru-RU"/>
              </w:rPr>
              <w:t>և</w:t>
            </w:r>
            <w:r w:rsidR="00F77F6D" w:rsidRPr="00B815B7">
              <w:rPr>
                <w:b/>
                <w:szCs w:val="24"/>
                <w:lang w:val="ru-RU"/>
              </w:rPr>
              <w:t xml:space="preserve"> </w:t>
            </w:r>
            <w:r>
              <w:rPr>
                <w:b/>
                <w:szCs w:val="24"/>
                <w:lang w:val="ru-RU"/>
              </w:rPr>
              <w:t>ՆՓ</w:t>
            </w:r>
          </w:p>
        </w:tc>
        <w:tc>
          <w:tcPr>
            <w:tcW w:w="2268" w:type="dxa"/>
            <w:vAlign w:val="center"/>
          </w:tcPr>
          <w:p w:rsidR="00F77F6D" w:rsidRPr="00B815B7" w:rsidRDefault="009B6B44" w:rsidP="00F77F6D">
            <w:pPr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Տիպաչափս</w:t>
            </w:r>
          </w:p>
        </w:tc>
        <w:tc>
          <w:tcPr>
            <w:tcW w:w="1957" w:type="dxa"/>
            <w:vAlign w:val="center"/>
          </w:tcPr>
          <w:p w:rsidR="00F77F6D" w:rsidRPr="00B815B7" w:rsidRDefault="009B6B44" w:rsidP="009B6B44">
            <w:pPr>
              <w:ind w:left="-55" w:right="-80"/>
              <w:jc w:val="center"/>
              <w:rPr>
                <w:b/>
                <w:szCs w:val="24"/>
                <w:lang w:val="ru-RU"/>
              </w:rPr>
            </w:pPr>
            <w:r>
              <w:rPr>
                <w:b/>
                <w:szCs w:val="24"/>
                <w:lang w:val="ru-RU"/>
              </w:rPr>
              <w:t>Նկարի համարը</w:t>
            </w:r>
          </w:p>
        </w:tc>
      </w:tr>
      <w:tr w:rsidR="00F77F6D" w:rsidTr="00F77F6D">
        <w:trPr>
          <w:trHeight w:val="403"/>
        </w:trPr>
        <w:tc>
          <w:tcPr>
            <w:tcW w:w="2660" w:type="dxa"/>
            <w:vAlign w:val="center"/>
          </w:tcPr>
          <w:p w:rsidR="00F77F6D" w:rsidRPr="00B815B7" w:rsidRDefault="009B6B44" w:rsidP="009B6B44">
            <w:pPr>
              <w:ind w:right="-76"/>
              <w:rPr>
                <w:lang w:val="ru-RU"/>
              </w:rPr>
            </w:pPr>
            <w:r>
              <w:rPr>
                <w:lang w:val="ru-RU"/>
              </w:rPr>
              <w:t xml:space="preserve">Գամասեղ </w:t>
            </w:r>
            <w:r w:rsidR="00F77F6D" w:rsidRPr="00B815B7">
              <w:rPr>
                <w:lang w:val="ru-RU"/>
              </w:rPr>
              <w:t>М140</w:t>
            </w:r>
            <w:r w:rsidR="00F77F6D">
              <w:rPr>
                <w:lang w:val="ru-RU"/>
              </w:rPr>
              <w:t xml:space="preserve"> </w:t>
            </w:r>
            <w:r w:rsidR="00F77F6D" w:rsidRPr="00B815B7">
              <w:rPr>
                <w:lang w:val="ru-RU"/>
              </w:rPr>
              <w:t>(М145)</w:t>
            </w:r>
          </w:p>
        </w:tc>
        <w:tc>
          <w:tcPr>
            <w:tcW w:w="3260" w:type="dxa"/>
            <w:vAlign w:val="center"/>
          </w:tcPr>
          <w:p w:rsidR="00F77F6D" w:rsidRPr="00B815B7" w:rsidRDefault="00F77F6D" w:rsidP="00B815B7">
            <w:pPr>
              <w:rPr>
                <w:lang w:val="ru-RU"/>
              </w:rPr>
            </w:pPr>
            <w:r w:rsidRPr="00B815B7">
              <w:rPr>
                <w:lang w:val="ru-RU"/>
              </w:rPr>
              <w:t>38ХН3МФА ГОСТ 4543-71</w:t>
            </w:r>
          </w:p>
        </w:tc>
        <w:tc>
          <w:tcPr>
            <w:tcW w:w="2268" w:type="dxa"/>
            <w:vAlign w:val="center"/>
          </w:tcPr>
          <w:p w:rsidR="00F77F6D" w:rsidRPr="00B815B7" w:rsidRDefault="00F77F6D" w:rsidP="00F77F6D">
            <w:pPr>
              <w:rPr>
                <w:lang w:val="ru-RU"/>
              </w:rPr>
            </w:pPr>
            <w:r>
              <w:rPr>
                <w:lang w:val="ru-RU"/>
              </w:rPr>
              <w:t>М140</w:t>
            </w:r>
            <w:r>
              <w:rPr>
                <w:rFonts w:asciiTheme="minorBidi" w:hAnsiTheme="minorBidi"/>
                <w:lang w:val="ru-RU"/>
              </w:rPr>
              <w:t>×</w:t>
            </w:r>
            <w:r>
              <w:rPr>
                <w:lang w:val="ru-RU"/>
              </w:rPr>
              <w:t>1830 (М145)</w:t>
            </w:r>
          </w:p>
        </w:tc>
        <w:tc>
          <w:tcPr>
            <w:tcW w:w="1957" w:type="dxa"/>
            <w:vAlign w:val="center"/>
          </w:tcPr>
          <w:p w:rsidR="00F77F6D" w:rsidRPr="00B815B7" w:rsidRDefault="009B6B44" w:rsidP="0088193D">
            <w:pPr>
              <w:rPr>
                <w:lang w:val="ru-RU"/>
              </w:rPr>
            </w:pPr>
            <w:r>
              <w:rPr>
                <w:szCs w:val="24"/>
                <w:lang w:val="ru-RU"/>
              </w:rPr>
              <w:t>Նկար</w:t>
            </w:r>
            <w:r w:rsidR="00F77F6D" w:rsidRPr="00B815B7">
              <w:rPr>
                <w:szCs w:val="24"/>
                <w:lang w:val="ru-RU"/>
              </w:rPr>
              <w:t xml:space="preserve"> </w:t>
            </w:r>
            <w:r w:rsidR="00F77F6D">
              <w:rPr>
                <w:szCs w:val="24"/>
                <w:lang w:val="ru-RU"/>
              </w:rPr>
              <w:t>2.1</w:t>
            </w:r>
          </w:p>
        </w:tc>
      </w:tr>
      <w:tr w:rsidR="00F77F6D" w:rsidTr="00F77F6D">
        <w:trPr>
          <w:trHeight w:val="403"/>
        </w:trPr>
        <w:tc>
          <w:tcPr>
            <w:tcW w:w="2660" w:type="dxa"/>
            <w:vAlign w:val="center"/>
          </w:tcPr>
          <w:p w:rsidR="00F77F6D" w:rsidRPr="00B815B7" w:rsidRDefault="005828EE" w:rsidP="00B815B7">
            <w:pPr>
              <w:rPr>
                <w:lang w:val="ru-RU"/>
              </w:rPr>
            </w:pPr>
            <w:r>
              <w:rPr>
                <w:lang w:val="en-US"/>
              </w:rPr>
              <w:t>Մանեկ</w:t>
            </w:r>
            <w:r w:rsidR="00F77F6D" w:rsidRPr="00B815B7">
              <w:rPr>
                <w:lang w:val="ru-RU"/>
              </w:rPr>
              <w:t xml:space="preserve"> М140</w:t>
            </w:r>
          </w:p>
        </w:tc>
        <w:tc>
          <w:tcPr>
            <w:tcW w:w="3260" w:type="dxa"/>
            <w:vAlign w:val="center"/>
          </w:tcPr>
          <w:p w:rsidR="00F77F6D" w:rsidRPr="00B815B7" w:rsidRDefault="00F77F6D" w:rsidP="00B815B7">
            <w:pPr>
              <w:rPr>
                <w:lang w:val="ru-RU"/>
              </w:rPr>
            </w:pPr>
            <w:r w:rsidRPr="00B815B7">
              <w:rPr>
                <w:lang w:val="ru-RU"/>
              </w:rPr>
              <w:t>38ХН3МФА ГОСТ 4543-71</w:t>
            </w:r>
          </w:p>
        </w:tc>
        <w:tc>
          <w:tcPr>
            <w:tcW w:w="2268" w:type="dxa"/>
            <w:vAlign w:val="center"/>
          </w:tcPr>
          <w:p w:rsidR="00F77F6D" w:rsidRPr="00B815B7" w:rsidRDefault="00F77F6D" w:rsidP="00F77F6D">
            <w:pPr>
              <w:rPr>
                <w:lang w:val="ru-RU"/>
              </w:rPr>
            </w:pPr>
            <w:r>
              <w:rPr>
                <w:lang w:val="ru-RU"/>
              </w:rPr>
              <w:t xml:space="preserve">М140 </w:t>
            </w:r>
          </w:p>
        </w:tc>
        <w:tc>
          <w:tcPr>
            <w:tcW w:w="1957" w:type="dxa"/>
            <w:vAlign w:val="center"/>
          </w:tcPr>
          <w:p w:rsidR="00F77F6D" w:rsidRPr="00B815B7" w:rsidRDefault="009B6B44" w:rsidP="0088193D">
            <w:pPr>
              <w:rPr>
                <w:lang w:val="ru-RU"/>
              </w:rPr>
            </w:pPr>
            <w:r>
              <w:rPr>
                <w:szCs w:val="24"/>
                <w:lang w:val="ru-RU"/>
              </w:rPr>
              <w:t>Նկար</w:t>
            </w:r>
            <w:r w:rsidR="00F77F6D" w:rsidRPr="00B815B7">
              <w:rPr>
                <w:szCs w:val="24"/>
                <w:lang w:val="ru-RU"/>
              </w:rPr>
              <w:t xml:space="preserve"> </w:t>
            </w:r>
            <w:r w:rsidR="00F77F6D">
              <w:rPr>
                <w:szCs w:val="24"/>
                <w:lang w:val="ru-RU"/>
              </w:rPr>
              <w:t>2.1</w:t>
            </w:r>
          </w:p>
        </w:tc>
      </w:tr>
    </w:tbl>
    <w:p w:rsidR="0088193D" w:rsidRDefault="0088193D" w:rsidP="00B815B7">
      <w:pPr>
        <w:pStyle w:val="a0"/>
        <w:tabs>
          <w:tab w:val="left" w:pos="1701"/>
        </w:tabs>
        <w:ind w:left="0"/>
        <w:rPr>
          <w:lang w:val="ru-RU"/>
        </w:rPr>
      </w:pPr>
    </w:p>
    <w:p w:rsidR="001D16E5" w:rsidRDefault="001D16E5" w:rsidP="001D16E5">
      <w:pPr>
        <w:pStyle w:val="a0"/>
        <w:tabs>
          <w:tab w:val="left" w:pos="1701"/>
        </w:tabs>
        <w:ind w:left="0"/>
        <w:jc w:val="center"/>
        <w:rPr>
          <w:lang w:val="ru-RU"/>
        </w:rPr>
      </w:pPr>
      <w:r>
        <w:object w:dxaOrig="21984" w:dyaOrig="10320">
          <v:shape id="_x0000_i1025" type="#_x0000_t75" style="width:378pt;height:611.25pt" o:ole="">
            <v:imagedata r:id="rId14" o:title="" croptop="1293f" cropbottom="5503f" cropleft="475f" cropright="47789f"/>
          </v:shape>
          <o:OLEObject Type="Embed" ProgID="AutoCAD.Drawing.16" ShapeID="_x0000_i1025" DrawAspect="Content" ObjectID="_1818242266" r:id="rId15"/>
        </w:object>
      </w:r>
    </w:p>
    <w:p w:rsidR="001D16E5" w:rsidRDefault="00A279D4" w:rsidP="001D16E5">
      <w:pPr>
        <w:pStyle w:val="a0"/>
        <w:tabs>
          <w:tab w:val="left" w:pos="1701"/>
        </w:tabs>
        <w:ind w:left="0"/>
        <w:jc w:val="center"/>
        <w:rPr>
          <w:lang w:val="ru-RU"/>
        </w:rPr>
      </w:pPr>
      <w:r>
        <w:rPr>
          <w:lang w:val="ru-RU"/>
        </w:rPr>
        <w:t>Նկար</w:t>
      </w:r>
      <w:r w:rsidR="001D16E5">
        <w:rPr>
          <w:lang w:val="ru-RU"/>
        </w:rPr>
        <w:t xml:space="preserve"> 2.1 </w:t>
      </w:r>
      <w:r w:rsidR="001D16E5" w:rsidRPr="001D16E5">
        <w:rPr>
          <w:lang w:val="ru-RU"/>
        </w:rPr>
        <w:t xml:space="preserve">– </w:t>
      </w:r>
      <w:r w:rsidR="009B6B44">
        <w:rPr>
          <w:lang w:val="ru-RU"/>
        </w:rPr>
        <w:t xml:space="preserve">ՌԻ կցաշուրթի և ռեակտորի կափարիչի միացություն </w:t>
      </w:r>
    </w:p>
    <w:p w:rsidR="00E62C27" w:rsidRDefault="00E62C27" w:rsidP="001D16E5">
      <w:pPr>
        <w:pStyle w:val="a0"/>
        <w:tabs>
          <w:tab w:val="left" w:pos="1701"/>
        </w:tabs>
        <w:ind w:left="0"/>
        <w:jc w:val="center"/>
        <w:rPr>
          <w:lang w:val="ru-RU"/>
        </w:rPr>
      </w:pPr>
    </w:p>
    <w:p w:rsidR="00E62C27" w:rsidRDefault="00E62C27" w:rsidP="001D16E5">
      <w:pPr>
        <w:pStyle w:val="a0"/>
        <w:tabs>
          <w:tab w:val="left" w:pos="1701"/>
        </w:tabs>
        <w:ind w:left="0"/>
        <w:jc w:val="center"/>
        <w:rPr>
          <w:lang w:val="ru-RU"/>
        </w:rPr>
        <w:sectPr w:rsidR="00E62C27" w:rsidSect="003A259D">
          <w:footerReference w:type="default" r:id="rId16"/>
          <w:pgSz w:w="11906" w:h="16838" w:code="9"/>
          <w:pgMar w:top="284" w:right="567" w:bottom="255" w:left="1418" w:header="709" w:footer="0" w:gutter="0"/>
          <w:cols w:space="708"/>
          <w:docGrid w:linePitch="360"/>
        </w:sectPr>
      </w:pPr>
    </w:p>
    <w:p w:rsidR="00E62C27" w:rsidRDefault="007F4E65" w:rsidP="00E62C27">
      <w:pPr>
        <w:pStyle w:val="10"/>
      </w:pPr>
      <w:bookmarkStart w:id="2" w:name="_Toc205301718"/>
      <w:r>
        <w:lastRenderedPageBreak/>
        <w:t>Ստուգման ծավալը, մեթոդները և միջոցները</w:t>
      </w:r>
      <w:bookmarkEnd w:id="2"/>
    </w:p>
    <w:p w:rsidR="00E62C27" w:rsidRDefault="007F4E65" w:rsidP="00E62C27">
      <w:pPr>
        <w:pStyle w:val="a0"/>
        <w:numPr>
          <w:ilvl w:val="1"/>
          <w:numId w:val="11"/>
        </w:numPr>
        <w:tabs>
          <w:tab w:val="left" w:pos="1701"/>
        </w:tabs>
        <w:ind w:left="0" w:firstLine="851"/>
        <w:rPr>
          <w:b/>
          <w:lang w:val="ru-RU"/>
        </w:rPr>
      </w:pPr>
      <w:r>
        <w:rPr>
          <w:b/>
          <w:lang w:val="ru-RU"/>
        </w:rPr>
        <w:t>Ստուգման ծավալը և մեթոդները</w:t>
      </w:r>
    </w:p>
    <w:p w:rsidR="00114EC5" w:rsidRDefault="003D1688" w:rsidP="00E62C27">
      <w:pPr>
        <w:pStyle w:val="a0"/>
        <w:numPr>
          <w:ilvl w:val="2"/>
          <w:numId w:val="11"/>
        </w:numPr>
        <w:tabs>
          <w:tab w:val="left" w:pos="1701"/>
        </w:tabs>
        <w:ind w:left="0" w:firstLine="851"/>
        <w:rPr>
          <w:lang w:val="ru-RU"/>
        </w:rPr>
      </w:pPr>
      <w:r>
        <w:rPr>
          <w:szCs w:val="24"/>
          <w:lang w:val="ru-RU"/>
        </w:rPr>
        <w:t>Ստուգման ծ</w:t>
      </w:r>
      <w:r w:rsidR="007F4E65">
        <w:rPr>
          <w:szCs w:val="24"/>
          <w:lang w:val="ru-RU"/>
        </w:rPr>
        <w:t>ավալը սահմանվում է համաձայն</w:t>
      </w:r>
      <w:r w:rsidR="00114EC5">
        <w:rPr>
          <w:szCs w:val="24"/>
          <w:lang w:val="ru-RU"/>
        </w:rPr>
        <w:t xml:space="preserve"> АТПЭ-</w:t>
      </w:r>
      <w:r w:rsidR="00114EC5" w:rsidRPr="00423E5B">
        <w:rPr>
          <w:szCs w:val="24"/>
          <w:lang w:val="ru-RU"/>
        </w:rPr>
        <w:t>2-2011.</w:t>
      </w:r>
    </w:p>
    <w:p w:rsidR="00E62C27" w:rsidRPr="00114EC5" w:rsidRDefault="00A62DE6" w:rsidP="00E62C27">
      <w:pPr>
        <w:pStyle w:val="a0"/>
        <w:numPr>
          <w:ilvl w:val="2"/>
          <w:numId w:val="11"/>
        </w:numPr>
        <w:tabs>
          <w:tab w:val="left" w:pos="1701"/>
        </w:tabs>
        <w:ind w:left="0" w:firstLine="851"/>
        <w:rPr>
          <w:lang w:val="ru-RU"/>
        </w:rPr>
      </w:pPr>
      <w:r>
        <w:rPr>
          <w:szCs w:val="24"/>
          <w:lang w:val="ru-RU"/>
        </w:rPr>
        <w:t xml:space="preserve">ՊԿՎ-2026-ի ընթացքում </w:t>
      </w:r>
      <w:r w:rsidR="007F4E65">
        <w:rPr>
          <w:szCs w:val="24"/>
          <w:lang w:val="ru-RU"/>
        </w:rPr>
        <w:t>ՀԱԷԿ</w:t>
      </w:r>
      <w:r w:rsidR="003D1688">
        <w:rPr>
          <w:szCs w:val="24"/>
          <w:lang w:val="ru-RU"/>
        </w:rPr>
        <w:t>-ի</w:t>
      </w:r>
      <w:r w:rsidR="007F4E65">
        <w:rPr>
          <w:szCs w:val="24"/>
          <w:lang w:val="ru-RU"/>
        </w:rPr>
        <w:t xml:space="preserve"> է/բ </w:t>
      </w:r>
      <w:r w:rsidR="007F4E65">
        <w:rPr>
          <w:rFonts w:cs="Times New Roman"/>
          <w:szCs w:val="24"/>
          <w:lang w:val="ru-RU"/>
        </w:rPr>
        <w:t>№</w:t>
      </w:r>
      <w:r w:rsidR="007F4E65">
        <w:rPr>
          <w:szCs w:val="24"/>
          <w:lang w:val="ru-RU"/>
        </w:rPr>
        <w:t>2 ՌԳ</w:t>
      </w:r>
      <w:r w:rsidR="00D30E61">
        <w:rPr>
          <w:szCs w:val="24"/>
          <w:lang w:val="ru-RU"/>
        </w:rPr>
        <w:t>Ա</w:t>
      </w:r>
      <w:r w:rsidR="007F4E65">
        <w:rPr>
          <w:szCs w:val="24"/>
          <w:lang w:val="ru-RU"/>
        </w:rPr>
        <w:t xml:space="preserve"> ամրակման </w:t>
      </w:r>
      <w:r w:rsidR="008F0BDB" w:rsidRPr="008F0BDB">
        <w:rPr>
          <w:lang w:val="hy-AM"/>
        </w:rPr>
        <w:t>մանրա</w:t>
      </w:r>
      <w:r w:rsidR="007F4E65">
        <w:rPr>
          <w:szCs w:val="24"/>
          <w:lang w:val="ru-RU"/>
        </w:rPr>
        <w:t>մասերի շահագործ</w:t>
      </w:r>
      <w:r w:rsidR="009925BB">
        <w:rPr>
          <w:szCs w:val="24"/>
          <w:lang w:val="hy-AM"/>
        </w:rPr>
        <w:t>ող</w:t>
      </w:r>
      <w:r w:rsidR="007F4E65">
        <w:rPr>
          <w:szCs w:val="24"/>
          <w:lang w:val="ru-RU"/>
        </w:rPr>
        <w:t xml:space="preserve">ական ստուգման ծավալը ներկայացված է աղյուսակ 3.1-ում: </w:t>
      </w:r>
    </w:p>
    <w:p w:rsidR="00E62C27" w:rsidRPr="00E62C27" w:rsidRDefault="00A62DE6" w:rsidP="00E62C27">
      <w:pPr>
        <w:spacing w:before="120" w:after="120"/>
        <w:ind w:firstLine="851"/>
        <w:rPr>
          <w:szCs w:val="24"/>
          <w:lang w:val="ru-RU" w:eastAsia="ar-SA"/>
        </w:rPr>
      </w:pPr>
      <w:r>
        <w:rPr>
          <w:szCs w:val="24"/>
          <w:lang w:val="ru-RU" w:eastAsia="ar-SA"/>
        </w:rPr>
        <w:t>Աղյուսակ</w:t>
      </w:r>
      <w:r w:rsidR="00E62C27" w:rsidRPr="00E62C27">
        <w:rPr>
          <w:szCs w:val="24"/>
          <w:lang w:val="ru-RU" w:eastAsia="ar-SA"/>
        </w:rPr>
        <w:t xml:space="preserve"> 3.1 </w:t>
      </w:r>
      <w:r>
        <w:rPr>
          <w:szCs w:val="24"/>
          <w:lang w:val="ru-RU"/>
        </w:rPr>
        <w:t>ՌԳ</w:t>
      </w:r>
      <w:r w:rsidR="00D30E61">
        <w:rPr>
          <w:szCs w:val="24"/>
          <w:lang w:val="ru-RU"/>
        </w:rPr>
        <w:t>Ա</w:t>
      </w:r>
      <w:r>
        <w:rPr>
          <w:szCs w:val="24"/>
          <w:lang w:val="ru-RU"/>
        </w:rPr>
        <w:t xml:space="preserve"> ամրակման </w:t>
      </w:r>
      <w:r w:rsidR="008F0BDB" w:rsidRPr="008F0BDB">
        <w:rPr>
          <w:lang w:val="hy-AM"/>
        </w:rPr>
        <w:t>մանրա</w:t>
      </w:r>
      <w:r>
        <w:rPr>
          <w:szCs w:val="24"/>
          <w:lang w:val="ru-RU"/>
        </w:rPr>
        <w:t>մասերի շահագործ</w:t>
      </w:r>
      <w:r w:rsidR="009925BB">
        <w:rPr>
          <w:szCs w:val="24"/>
          <w:lang w:val="hy-AM"/>
        </w:rPr>
        <w:t>ող</w:t>
      </w:r>
      <w:r>
        <w:rPr>
          <w:szCs w:val="24"/>
          <w:lang w:val="ru-RU"/>
        </w:rPr>
        <w:t>ական ստուգման ծավալը</w:t>
      </w:r>
    </w:p>
    <w:tbl>
      <w:tblPr>
        <w:tblStyle w:val="a8"/>
        <w:tblW w:w="10149" w:type="dxa"/>
        <w:tblInd w:w="-4" w:type="dxa"/>
        <w:tblLook w:val="04A0"/>
      </w:tblPr>
      <w:tblGrid>
        <w:gridCol w:w="699"/>
        <w:gridCol w:w="2633"/>
        <w:gridCol w:w="1710"/>
        <w:gridCol w:w="1754"/>
        <w:gridCol w:w="3353"/>
      </w:tblGrid>
      <w:tr w:rsidR="00E62C27" w:rsidRPr="00213130" w:rsidTr="007D6CFF">
        <w:trPr>
          <w:cantSplit/>
          <w:trHeight w:val="397"/>
          <w:tblHeader/>
        </w:trPr>
        <w:tc>
          <w:tcPr>
            <w:tcW w:w="699" w:type="dxa"/>
            <w:vAlign w:val="center"/>
          </w:tcPr>
          <w:p w:rsidR="00E62C27" w:rsidRPr="00213130" w:rsidRDefault="00E62C27" w:rsidP="00A62DE6">
            <w:pPr>
              <w:jc w:val="center"/>
              <w:rPr>
                <w:b/>
                <w:szCs w:val="26"/>
                <w:lang w:val="ru-RU" w:eastAsia="ar-SA"/>
              </w:rPr>
            </w:pPr>
            <w:r w:rsidRPr="00213130">
              <w:rPr>
                <w:rFonts w:cs="Times New Roman"/>
                <w:b/>
                <w:szCs w:val="26"/>
                <w:lang w:val="ru-RU" w:eastAsia="ar-SA"/>
              </w:rPr>
              <w:t>№</w:t>
            </w:r>
            <w:r w:rsidRPr="00213130">
              <w:rPr>
                <w:rFonts w:asciiTheme="minorBidi" w:hAnsiTheme="minorBidi"/>
                <w:b/>
                <w:szCs w:val="26"/>
                <w:lang w:val="ru-RU" w:eastAsia="ar-SA"/>
              </w:rPr>
              <w:t xml:space="preserve">№ </w:t>
            </w:r>
            <w:r w:rsidR="00A62DE6">
              <w:rPr>
                <w:b/>
                <w:szCs w:val="26"/>
                <w:lang w:val="ru-RU" w:eastAsia="ar-SA"/>
              </w:rPr>
              <w:t>հ/հ</w:t>
            </w:r>
          </w:p>
        </w:tc>
        <w:tc>
          <w:tcPr>
            <w:tcW w:w="2959" w:type="dxa"/>
            <w:vAlign w:val="center"/>
          </w:tcPr>
          <w:p w:rsidR="00E62C27" w:rsidRPr="00213130" w:rsidRDefault="00A62DE6" w:rsidP="002C219D">
            <w:pPr>
              <w:jc w:val="center"/>
              <w:rPr>
                <w:b/>
                <w:szCs w:val="26"/>
                <w:lang w:val="ru-RU" w:eastAsia="ar-SA"/>
              </w:rPr>
            </w:pPr>
            <w:r>
              <w:rPr>
                <w:b/>
                <w:szCs w:val="26"/>
                <w:lang w:val="ru-RU" w:eastAsia="ar-SA"/>
              </w:rPr>
              <w:t>Անվանում</w:t>
            </w:r>
          </w:p>
        </w:tc>
        <w:tc>
          <w:tcPr>
            <w:tcW w:w="1417" w:type="dxa"/>
            <w:vAlign w:val="center"/>
          </w:tcPr>
          <w:p w:rsidR="00E62C27" w:rsidRPr="00213130" w:rsidRDefault="00A62DE6" w:rsidP="002C219D">
            <w:pPr>
              <w:jc w:val="center"/>
              <w:rPr>
                <w:b/>
                <w:szCs w:val="26"/>
                <w:lang w:val="ru-RU" w:eastAsia="ar-SA"/>
              </w:rPr>
            </w:pPr>
            <w:r>
              <w:rPr>
                <w:b/>
                <w:szCs w:val="26"/>
                <w:lang w:val="ru-RU" w:eastAsia="ar-SA"/>
              </w:rPr>
              <w:t>Ստուգման մեթոդը</w:t>
            </w:r>
          </w:p>
        </w:tc>
        <w:tc>
          <w:tcPr>
            <w:tcW w:w="1418" w:type="dxa"/>
            <w:vAlign w:val="center"/>
          </w:tcPr>
          <w:p w:rsidR="00E62C27" w:rsidRPr="00213130" w:rsidRDefault="00A62DE6" w:rsidP="002C219D">
            <w:pPr>
              <w:ind w:left="44"/>
              <w:jc w:val="center"/>
              <w:rPr>
                <w:b/>
                <w:szCs w:val="26"/>
                <w:lang w:val="ru-RU" w:eastAsia="ar-SA"/>
              </w:rPr>
            </w:pPr>
            <w:r>
              <w:rPr>
                <w:b/>
                <w:szCs w:val="26"/>
                <w:lang w:val="ru-RU" w:eastAsia="ar-SA"/>
              </w:rPr>
              <w:t>Ստուգման ծավալը</w:t>
            </w:r>
          </w:p>
        </w:tc>
        <w:tc>
          <w:tcPr>
            <w:tcW w:w="3656" w:type="dxa"/>
            <w:vAlign w:val="center"/>
          </w:tcPr>
          <w:p w:rsidR="00E62C27" w:rsidRPr="00213130" w:rsidRDefault="00A62DE6" w:rsidP="002C219D">
            <w:pPr>
              <w:jc w:val="center"/>
              <w:rPr>
                <w:b/>
                <w:szCs w:val="26"/>
                <w:lang w:val="ru-RU" w:eastAsia="ar-SA"/>
              </w:rPr>
            </w:pPr>
            <w:r>
              <w:rPr>
                <w:b/>
                <w:szCs w:val="26"/>
                <w:lang w:val="ru-RU" w:eastAsia="ar-SA"/>
              </w:rPr>
              <w:t>Ծանոթագրություն</w:t>
            </w:r>
          </w:p>
        </w:tc>
      </w:tr>
      <w:tr w:rsidR="00E62C27" w:rsidRPr="002B5A48" w:rsidTr="007D6CFF">
        <w:trPr>
          <w:cantSplit/>
          <w:trHeight w:val="397"/>
        </w:trPr>
        <w:tc>
          <w:tcPr>
            <w:tcW w:w="699" w:type="dxa"/>
            <w:vAlign w:val="center"/>
          </w:tcPr>
          <w:p w:rsidR="00E62C27" w:rsidRPr="00AB3D1A" w:rsidRDefault="00E62C27" w:rsidP="00E62C27">
            <w:pPr>
              <w:pStyle w:val="af"/>
              <w:numPr>
                <w:ilvl w:val="0"/>
                <w:numId w:val="13"/>
              </w:numPr>
              <w:jc w:val="center"/>
              <w:rPr>
                <w:b/>
                <w:szCs w:val="26"/>
                <w:lang w:val="ru-RU" w:eastAsia="ar-SA"/>
              </w:rPr>
            </w:pPr>
          </w:p>
        </w:tc>
        <w:tc>
          <w:tcPr>
            <w:tcW w:w="9450" w:type="dxa"/>
            <w:gridSpan w:val="4"/>
            <w:vAlign w:val="center"/>
          </w:tcPr>
          <w:p w:rsidR="00E62C27" w:rsidRPr="00A62DE6" w:rsidRDefault="00A62DE6" w:rsidP="00D30E61">
            <w:pPr>
              <w:ind w:left="-40" w:right="-80"/>
              <w:rPr>
                <w:b/>
                <w:szCs w:val="26"/>
                <w:lang w:val="ru-RU" w:eastAsia="ar-SA"/>
              </w:rPr>
            </w:pPr>
            <w:r w:rsidRPr="00A62DE6">
              <w:rPr>
                <w:b/>
                <w:szCs w:val="24"/>
                <w:lang w:val="ru-RU"/>
              </w:rPr>
              <w:t>ՌԳ</w:t>
            </w:r>
            <w:r w:rsidR="00D30E61">
              <w:rPr>
                <w:b/>
                <w:szCs w:val="24"/>
                <w:lang w:val="ru-RU"/>
              </w:rPr>
              <w:t>Ա</w:t>
            </w:r>
            <w:r w:rsidRPr="00A62DE6">
              <w:rPr>
                <w:b/>
                <w:szCs w:val="24"/>
                <w:lang w:val="ru-RU"/>
              </w:rPr>
              <w:t xml:space="preserve"> ամրակման մասեր</w:t>
            </w:r>
          </w:p>
        </w:tc>
      </w:tr>
      <w:tr w:rsidR="00E62C27" w:rsidRPr="00E62C27" w:rsidTr="007D6CFF">
        <w:trPr>
          <w:cantSplit/>
          <w:trHeight w:val="624"/>
        </w:trPr>
        <w:tc>
          <w:tcPr>
            <w:tcW w:w="699" w:type="dxa"/>
            <w:vAlign w:val="center"/>
          </w:tcPr>
          <w:p w:rsidR="00E62C27" w:rsidRPr="00AB3D1A" w:rsidRDefault="00E62C27" w:rsidP="00E62C27">
            <w:pPr>
              <w:pStyle w:val="af"/>
              <w:numPr>
                <w:ilvl w:val="1"/>
                <w:numId w:val="13"/>
              </w:numPr>
              <w:jc w:val="left"/>
              <w:rPr>
                <w:szCs w:val="26"/>
                <w:lang w:val="ru-RU" w:eastAsia="ar-SA"/>
              </w:rPr>
            </w:pPr>
          </w:p>
        </w:tc>
        <w:tc>
          <w:tcPr>
            <w:tcW w:w="2959" w:type="dxa"/>
            <w:vAlign w:val="center"/>
          </w:tcPr>
          <w:p w:rsidR="00E62C27" w:rsidRPr="008463CA" w:rsidRDefault="00A62DE6" w:rsidP="00D30E61">
            <w:pPr>
              <w:jc w:val="left"/>
              <w:rPr>
                <w:szCs w:val="26"/>
                <w:lang w:val="ru-RU" w:eastAsia="ar-SA"/>
              </w:rPr>
            </w:pPr>
            <w:r>
              <w:rPr>
                <w:szCs w:val="26"/>
                <w:lang w:val="ru-RU" w:eastAsia="ar-SA"/>
              </w:rPr>
              <w:t xml:space="preserve">Գլխավոր </w:t>
            </w:r>
            <w:r w:rsidR="00D30E61">
              <w:rPr>
                <w:szCs w:val="26"/>
                <w:lang w:val="ru-RU" w:eastAsia="ar-SA"/>
              </w:rPr>
              <w:t>անջատակցիչ</w:t>
            </w:r>
            <w:r>
              <w:rPr>
                <w:szCs w:val="26"/>
                <w:lang w:val="ru-RU" w:eastAsia="ar-SA"/>
              </w:rPr>
              <w:t>ի գամասեղ</w:t>
            </w:r>
            <w:r w:rsidR="00F63ADB">
              <w:rPr>
                <w:szCs w:val="26"/>
                <w:lang w:val="ru-RU" w:eastAsia="ar-SA"/>
              </w:rPr>
              <w:t xml:space="preserve"> М140 (М145) (60 шт.)</w:t>
            </w:r>
          </w:p>
        </w:tc>
        <w:tc>
          <w:tcPr>
            <w:tcW w:w="1417" w:type="dxa"/>
            <w:vAlign w:val="center"/>
          </w:tcPr>
          <w:p w:rsidR="00E62C27" w:rsidRPr="008463CA" w:rsidRDefault="00A62DE6" w:rsidP="002C219D">
            <w:pPr>
              <w:jc w:val="center"/>
              <w:rPr>
                <w:szCs w:val="26"/>
                <w:lang w:val="ru-RU" w:eastAsia="ar-SA"/>
              </w:rPr>
            </w:pPr>
            <w:r>
              <w:rPr>
                <w:szCs w:val="26"/>
                <w:lang w:val="ru-RU" w:eastAsia="ar-SA"/>
              </w:rPr>
              <w:t>ՄՀՍ</w:t>
            </w:r>
          </w:p>
        </w:tc>
        <w:tc>
          <w:tcPr>
            <w:tcW w:w="1418" w:type="dxa"/>
            <w:vAlign w:val="center"/>
          </w:tcPr>
          <w:p w:rsidR="00E62C27" w:rsidRPr="008463CA" w:rsidRDefault="00E62C27" w:rsidP="002C219D">
            <w:pPr>
              <w:pStyle w:val="Default"/>
              <w:ind w:left="-40" w:right="-80"/>
              <w:jc w:val="center"/>
              <w:rPr>
                <w:sz w:val="22"/>
                <w:szCs w:val="20"/>
                <w:lang w:val="ru-RU"/>
              </w:rPr>
            </w:pPr>
            <w:r w:rsidRPr="008463CA">
              <w:rPr>
                <w:sz w:val="22"/>
                <w:szCs w:val="20"/>
                <w:lang w:val="ru-RU"/>
              </w:rPr>
              <w:t>100 %</w:t>
            </w:r>
          </w:p>
        </w:tc>
        <w:tc>
          <w:tcPr>
            <w:tcW w:w="3656" w:type="dxa"/>
            <w:vAlign w:val="center"/>
          </w:tcPr>
          <w:p w:rsidR="00E62C27" w:rsidRPr="008463CA" w:rsidRDefault="00A62DE6" w:rsidP="002C219D">
            <w:pPr>
              <w:pStyle w:val="Default"/>
              <w:ind w:left="-40" w:right="-80"/>
              <w:rPr>
                <w:sz w:val="22"/>
                <w:szCs w:val="20"/>
                <w:lang w:val="ru-RU"/>
              </w:rPr>
            </w:pPr>
            <w:r>
              <w:rPr>
                <w:sz w:val="22"/>
                <w:szCs w:val="20"/>
                <w:lang w:val="ru-RU"/>
              </w:rPr>
              <w:t>Գծագիր</w:t>
            </w:r>
            <w:r w:rsidR="00F63ADB">
              <w:rPr>
                <w:sz w:val="22"/>
                <w:szCs w:val="20"/>
                <w:lang w:val="ru-RU"/>
              </w:rPr>
              <w:t xml:space="preserve"> </w:t>
            </w:r>
            <w:r w:rsidR="00F63ADB">
              <w:rPr>
                <w:rFonts w:asciiTheme="minorBidi" w:hAnsiTheme="minorBidi"/>
                <w:sz w:val="22"/>
                <w:szCs w:val="20"/>
                <w:lang w:val="ru-RU"/>
              </w:rPr>
              <w:t xml:space="preserve">№ </w:t>
            </w:r>
            <w:r w:rsidR="00F63ADB" w:rsidRPr="00F63ADB">
              <w:rPr>
                <w:rFonts w:eastAsia="Calibri"/>
              </w:rPr>
              <w:t>1137.02.10.101 СБ</w:t>
            </w:r>
          </w:p>
        </w:tc>
      </w:tr>
      <w:tr w:rsidR="00E62C27" w:rsidRPr="00E62C27" w:rsidTr="00903F5C">
        <w:trPr>
          <w:cantSplit/>
          <w:trHeight w:val="397"/>
        </w:trPr>
        <w:tc>
          <w:tcPr>
            <w:tcW w:w="699" w:type="dxa"/>
            <w:vAlign w:val="center"/>
          </w:tcPr>
          <w:p w:rsidR="00E62C27" w:rsidRPr="00213130" w:rsidRDefault="00E62C27" w:rsidP="00E62C27">
            <w:pPr>
              <w:pStyle w:val="af"/>
              <w:numPr>
                <w:ilvl w:val="1"/>
                <w:numId w:val="13"/>
              </w:numPr>
              <w:jc w:val="left"/>
              <w:rPr>
                <w:szCs w:val="26"/>
                <w:lang w:val="ru-RU" w:eastAsia="ar-SA"/>
              </w:rPr>
            </w:pPr>
          </w:p>
        </w:tc>
        <w:tc>
          <w:tcPr>
            <w:tcW w:w="2959" w:type="dxa"/>
            <w:vAlign w:val="center"/>
          </w:tcPr>
          <w:p w:rsidR="00E62C27" w:rsidRPr="008463CA" w:rsidRDefault="005828EE" w:rsidP="00F63ADB">
            <w:pPr>
              <w:jc w:val="left"/>
              <w:rPr>
                <w:szCs w:val="26"/>
                <w:lang w:val="ru-RU" w:eastAsia="ar-SA"/>
              </w:rPr>
            </w:pPr>
            <w:r>
              <w:rPr>
                <w:szCs w:val="26"/>
                <w:lang w:val="en-US" w:eastAsia="ar-SA"/>
              </w:rPr>
              <w:t>Մանեկ</w:t>
            </w:r>
            <w:r w:rsidR="00F63ADB">
              <w:rPr>
                <w:szCs w:val="26"/>
                <w:lang w:val="ru-RU" w:eastAsia="ar-SA"/>
              </w:rPr>
              <w:t xml:space="preserve"> М140</w:t>
            </w:r>
          </w:p>
        </w:tc>
        <w:tc>
          <w:tcPr>
            <w:tcW w:w="1417" w:type="dxa"/>
            <w:vAlign w:val="center"/>
          </w:tcPr>
          <w:p w:rsidR="00E62C27" w:rsidRPr="008463CA" w:rsidRDefault="00A62DE6" w:rsidP="002C219D">
            <w:pPr>
              <w:jc w:val="center"/>
              <w:rPr>
                <w:szCs w:val="26"/>
                <w:lang w:val="ru-RU" w:eastAsia="ar-SA"/>
              </w:rPr>
            </w:pPr>
            <w:r>
              <w:rPr>
                <w:szCs w:val="26"/>
                <w:lang w:val="ru-RU" w:eastAsia="ar-SA"/>
              </w:rPr>
              <w:t>ՄՀՍ</w:t>
            </w:r>
          </w:p>
        </w:tc>
        <w:tc>
          <w:tcPr>
            <w:tcW w:w="1418" w:type="dxa"/>
            <w:vAlign w:val="center"/>
          </w:tcPr>
          <w:p w:rsidR="00E62C27" w:rsidRPr="008463CA" w:rsidRDefault="00F63ADB" w:rsidP="002C219D">
            <w:pPr>
              <w:pStyle w:val="Default"/>
              <w:ind w:left="-40" w:right="-80"/>
              <w:jc w:val="center"/>
              <w:rPr>
                <w:sz w:val="22"/>
                <w:szCs w:val="20"/>
                <w:lang w:val="ru-RU"/>
              </w:rPr>
            </w:pPr>
            <w:r>
              <w:rPr>
                <w:sz w:val="22"/>
                <w:szCs w:val="20"/>
                <w:lang w:val="ru-RU"/>
              </w:rPr>
              <w:t>50</w:t>
            </w:r>
            <w:r w:rsidR="00E62C27" w:rsidRPr="008463CA">
              <w:rPr>
                <w:sz w:val="22"/>
                <w:szCs w:val="20"/>
                <w:lang w:val="ru-RU"/>
              </w:rPr>
              <w:t xml:space="preserve"> %</w:t>
            </w:r>
          </w:p>
        </w:tc>
        <w:tc>
          <w:tcPr>
            <w:tcW w:w="3656" w:type="dxa"/>
            <w:vAlign w:val="center"/>
          </w:tcPr>
          <w:p w:rsidR="00E62C27" w:rsidRPr="008463CA" w:rsidRDefault="00A62DE6" w:rsidP="002C219D">
            <w:pPr>
              <w:pStyle w:val="Default"/>
              <w:ind w:left="-40" w:right="-80"/>
              <w:rPr>
                <w:sz w:val="22"/>
                <w:szCs w:val="20"/>
                <w:lang w:val="ru-RU"/>
              </w:rPr>
            </w:pPr>
            <w:r>
              <w:rPr>
                <w:sz w:val="22"/>
                <w:szCs w:val="20"/>
                <w:lang w:val="ru-RU"/>
              </w:rPr>
              <w:t>Գծագիր</w:t>
            </w:r>
            <w:r w:rsidR="007D6CFF">
              <w:rPr>
                <w:sz w:val="22"/>
                <w:szCs w:val="20"/>
                <w:lang w:val="ru-RU"/>
              </w:rPr>
              <w:t xml:space="preserve">  </w:t>
            </w:r>
            <w:r w:rsidR="007D6CFF">
              <w:rPr>
                <w:rFonts w:asciiTheme="minorBidi" w:hAnsiTheme="minorBidi"/>
                <w:sz w:val="22"/>
                <w:szCs w:val="20"/>
                <w:lang w:val="ru-RU"/>
              </w:rPr>
              <w:t xml:space="preserve">№№ </w:t>
            </w:r>
            <w:r w:rsidR="007D6CFF" w:rsidRPr="00D00C2F">
              <w:rPr>
                <w:rFonts w:eastAsia="Calibri"/>
              </w:rPr>
              <w:t>1137.02.10.001÷003</w:t>
            </w:r>
          </w:p>
        </w:tc>
      </w:tr>
    </w:tbl>
    <w:p w:rsidR="00E62C27" w:rsidRDefault="00E62C27" w:rsidP="00E62C27">
      <w:pPr>
        <w:pStyle w:val="a0"/>
        <w:tabs>
          <w:tab w:val="left" w:pos="1701"/>
        </w:tabs>
        <w:ind w:left="0"/>
        <w:rPr>
          <w:lang w:val="ru-RU"/>
        </w:rPr>
      </w:pPr>
    </w:p>
    <w:p w:rsidR="007D6CFF" w:rsidRDefault="00A62DE6" w:rsidP="007D6CFF">
      <w:pPr>
        <w:pStyle w:val="a0"/>
        <w:numPr>
          <w:ilvl w:val="1"/>
          <w:numId w:val="11"/>
        </w:numPr>
        <w:tabs>
          <w:tab w:val="left" w:pos="1701"/>
        </w:tabs>
        <w:ind w:left="0" w:firstLine="851"/>
        <w:rPr>
          <w:b/>
          <w:lang w:val="ru-RU"/>
        </w:rPr>
      </w:pPr>
      <w:r>
        <w:rPr>
          <w:b/>
          <w:lang w:val="ru-RU"/>
        </w:rPr>
        <w:t>Ստուգման միջոցներ</w:t>
      </w:r>
    </w:p>
    <w:p w:rsidR="001D16E5" w:rsidRDefault="00A62DE6" w:rsidP="007D6CFF">
      <w:pPr>
        <w:pStyle w:val="a0"/>
        <w:numPr>
          <w:ilvl w:val="2"/>
          <w:numId w:val="11"/>
        </w:numPr>
        <w:tabs>
          <w:tab w:val="left" w:pos="1701"/>
        </w:tabs>
        <w:ind w:left="0" w:firstLine="851"/>
        <w:rPr>
          <w:lang w:val="ru-RU"/>
        </w:rPr>
      </w:pPr>
      <w:r>
        <w:rPr>
          <w:lang w:val="ru-RU"/>
        </w:rPr>
        <w:t>ՌԳ</w:t>
      </w:r>
      <w:r w:rsidR="00D30E61">
        <w:rPr>
          <w:lang w:val="ru-RU"/>
        </w:rPr>
        <w:t>Ա</w:t>
      </w:r>
      <w:r>
        <w:rPr>
          <w:lang w:val="ru-RU"/>
        </w:rPr>
        <w:t xml:space="preserve"> ամրակման </w:t>
      </w:r>
      <w:r w:rsidR="008F0BDB" w:rsidRPr="008F0BDB">
        <w:rPr>
          <w:lang w:val="hy-AM"/>
        </w:rPr>
        <w:t>մանրա</w:t>
      </w:r>
      <w:r>
        <w:rPr>
          <w:lang w:val="ru-RU"/>
        </w:rPr>
        <w:t>մասերի ՄՀՍ կատարման համար ստուգման միջոցնե</w:t>
      </w:r>
      <w:r w:rsidR="00F34055">
        <w:rPr>
          <w:lang w:val="ru-RU"/>
        </w:rPr>
        <w:t>րը</w:t>
      </w:r>
      <w:r>
        <w:rPr>
          <w:lang w:val="ru-RU"/>
        </w:rPr>
        <w:t xml:space="preserve"> պետք է ունենան համաձայն </w:t>
      </w:r>
      <w:r w:rsidR="003D1688">
        <w:rPr>
          <w:lang w:val="ru-RU"/>
        </w:rPr>
        <w:t>ԳՕՍՏ</w:t>
      </w:r>
      <w:r w:rsidRPr="0036431C">
        <w:rPr>
          <w:lang w:val="ru-RU"/>
        </w:rPr>
        <w:t xml:space="preserve"> Р 50.05.16-2018</w:t>
      </w:r>
      <w:r>
        <w:rPr>
          <w:lang w:val="ru-RU"/>
        </w:rPr>
        <w:t xml:space="preserve"> կամ համանման եվրո</w:t>
      </w:r>
      <w:r w:rsidR="00F34055">
        <w:rPr>
          <w:lang w:val="ru-RU"/>
        </w:rPr>
        <w:t>պ</w:t>
      </w:r>
      <w:r>
        <w:rPr>
          <w:lang w:val="ru-RU"/>
        </w:rPr>
        <w:t>ական ստանդարտների</w:t>
      </w:r>
      <w:r w:rsidRPr="0036431C">
        <w:rPr>
          <w:lang w:val="ru-RU"/>
        </w:rPr>
        <w:t xml:space="preserve"> </w:t>
      </w:r>
      <w:r>
        <w:rPr>
          <w:lang w:val="ru-RU"/>
        </w:rPr>
        <w:t>անձնագրեր և ստուգման սերտիֆիկատներ:</w:t>
      </w:r>
    </w:p>
    <w:p w:rsidR="00DA5FE4" w:rsidRDefault="00DA5FE4" w:rsidP="00DA5FE4">
      <w:pPr>
        <w:pStyle w:val="a0"/>
        <w:tabs>
          <w:tab w:val="left" w:pos="1701"/>
        </w:tabs>
        <w:ind w:left="0"/>
        <w:rPr>
          <w:lang w:val="ru-RU"/>
        </w:rPr>
      </w:pPr>
    </w:p>
    <w:p w:rsidR="00DA5FE4" w:rsidRDefault="00DA5FE4" w:rsidP="00DA5FE4">
      <w:pPr>
        <w:pStyle w:val="a0"/>
        <w:tabs>
          <w:tab w:val="left" w:pos="1701"/>
        </w:tabs>
        <w:ind w:left="0"/>
        <w:rPr>
          <w:lang w:val="ru-RU"/>
        </w:rPr>
        <w:sectPr w:rsidR="00DA5FE4" w:rsidSect="003A259D">
          <w:footerReference w:type="default" r:id="rId17"/>
          <w:pgSz w:w="11906" w:h="16838" w:code="9"/>
          <w:pgMar w:top="284" w:right="567" w:bottom="255" w:left="1418" w:header="709" w:footer="0" w:gutter="0"/>
          <w:cols w:space="708"/>
          <w:docGrid w:linePitch="360"/>
        </w:sectPr>
      </w:pPr>
    </w:p>
    <w:p w:rsidR="00DA5FE4" w:rsidRDefault="00A62DE6" w:rsidP="00DA5FE4">
      <w:pPr>
        <w:pStyle w:val="10"/>
      </w:pPr>
      <w:bookmarkStart w:id="3" w:name="_Toc205301719"/>
      <w:r>
        <w:lastRenderedPageBreak/>
        <w:t>Ստուգման անցկացման համար պահանջներ</w:t>
      </w:r>
      <w:bookmarkEnd w:id="3"/>
    </w:p>
    <w:p w:rsidR="00DA5FE4" w:rsidRDefault="00A62DE6" w:rsidP="00DA5FE4">
      <w:pPr>
        <w:pStyle w:val="a0"/>
        <w:numPr>
          <w:ilvl w:val="1"/>
          <w:numId w:val="17"/>
        </w:numPr>
        <w:tabs>
          <w:tab w:val="left" w:pos="1701"/>
        </w:tabs>
        <w:ind w:left="0" w:firstLine="851"/>
        <w:rPr>
          <w:b/>
          <w:lang w:val="ru-RU"/>
        </w:rPr>
      </w:pPr>
      <w:r>
        <w:rPr>
          <w:b/>
          <w:lang w:val="ru-RU"/>
        </w:rPr>
        <w:t>Կատարողին ներկայացվող պահանջներ</w:t>
      </w:r>
    </w:p>
    <w:p w:rsidR="00DA5FE4" w:rsidRDefault="007E77DD" w:rsidP="00DA5FE4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lang w:val="ru-RU"/>
        </w:rPr>
      </w:pPr>
      <w:r>
        <w:rPr>
          <w:szCs w:val="24"/>
          <w:lang w:val="ru-RU"/>
        </w:rPr>
        <w:t xml:space="preserve">Կատարողը պետք է համապատասխանի </w:t>
      </w:r>
      <w:r w:rsidRPr="00FF3D04">
        <w:rPr>
          <w:lang w:val="ru-RU"/>
        </w:rPr>
        <w:t xml:space="preserve">РД ЭО 1.1.2.29.0430-2011 </w:t>
      </w:r>
      <w:r w:rsidR="00DA5FE4" w:rsidRPr="00FF3D04">
        <w:rPr>
          <w:lang w:val="ru-RU"/>
        </w:rPr>
        <w:t>«</w:t>
      </w:r>
      <w:r w:rsidRPr="007F4E65">
        <w:rPr>
          <w:lang w:val="ru-RU"/>
        </w:rPr>
        <w:t>Ատոմային կայանների սարքավորումների և խողովակաշարերի մետաղի վիճակի ստուգման աշխատանքների կարատման համար կապալարու կազմակերպությունների ներգրավման կարգ</w:t>
      </w:r>
      <w:r>
        <w:rPr>
          <w:lang w:val="ru-RU"/>
        </w:rPr>
        <w:t>ի</w:t>
      </w:r>
      <w:r w:rsidR="00DA5FE4" w:rsidRPr="00FF3D04">
        <w:rPr>
          <w:lang w:val="ru-RU"/>
        </w:rPr>
        <w:t>»</w:t>
      </w:r>
      <w:r>
        <w:rPr>
          <w:lang w:val="ru-RU"/>
        </w:rPr>
        <w:t xml:space="preserve"> գլու</w:t>
      </w:r>
      <w:r w:rsidR="00EF546C">
        <w:rPr>
          <w:lang w:val="ru-RU"/>
        </w:rPr>
        <w:t>խ</w:t>
      </w:r>
      <w:r>
        <w:rPr>
          <w:lang w:val="ru-RU"/>
        </w:rPr>
        <w:t xml:space="preserve"> </w:t>
      </w:r>
      <w:r w:rsidR="00EF546C">
        <w:rPr>
          <w:lang w:val="ru-RU"/>
        </w:rPr>
        <w:t>5</w:t>
      </w:r>
      <w:r>
        <w:rPr>
          <w:lang w:val="ru-RU"/>
        </w:rPr>
        <w:t>-ի պահանջներին:</w:t>
      </w:r>
    </w:p>
    <w:p w:rsidR="00DA5FE4" w:rsidRPr="007E77DD" w:rsidRDefault="007E77DD" w:rsidP="00DA5FE4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szCs w:val="24"/>
          <w:lang w:val="ru-RU"/>
        </w:rPr>
      </w:pPr>
      <w:r>
        <w:rPr>
          <w:szCs w:val="24"/>
          <w:lang w:val="ru-RU"/>
        </w:rPr>
        <w:t>Ստուգում</w:t>
      </w:r>
      <w:r w:rsidRPr="007E77DD">
        <w:rPr>
          <w:szCs w:val="24"/>
          <w:lang w:val="ru-RU"/>
        </w:rPr>
        <w:t xml:space="preserve"> իրականացնող </w:t>
      </w:r>
      <w:r w:rsidR="00EF546C">
        <w:rPr>
          <w:szCs w:val="24"/>
          <w:lang w:val="ru-RU"/>
        </w:rPr>
        <w:t>կատարողը</w:t>
      </w:r>
      <w:r w:rsidRPr="007E77DD">
        <w:rPr>
          <w:szCs w:val="24"/>
          <w:lang w:val="ru-RU"/>
        </w:rPr>
        <w:t xml:space="preserve"> պետք է հավատարմագրվի միջուկային էներգետիկայի բնագավառում ծառայությունների ցանկի և աշխատանքների սահմանված կարգի համաձայն, որի տրամադրման համար պահանջվում է հավատարմագրում</w:t>
      </w:r>
      <w:r w:rsidR="003D1688">
        <w:rPr>
          <w:szCs w:val="24"/>
          <w:lang w:val="ru-RU"/>
        </w:rPr>
        <w:t>:</w:t>
      </w:r>
    </w:p>
    <w:p w:rsidR="00DA5FE4" w:rsidRPr="00DA5FE4" w:rsidRDefault="00EF546C" w:rsidP="00DA5FE4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lang w:val="ru-RU"/>
        </w:rPr>
      </w:pPr>
      <w:r>
        <w:rPr>
          <w:szCs w:val="24"/>
          <w:lang w:val="ru-RU"/>
        </w:rPr>
        <w:t>Կատարո</w:t>
      </w:r>
      <w:r w:rsidR="003D1688">
        <w:rPr>
          <w:szCs w:val="24"/>
          <w:lang w:val="ru-RU"/>
        </w:rPr>
        <w:t>ղ</w:t>
      </w:r>
      <w:r>
        <w:rPr>
          <w:szCs w:val="24"/>
          <w:lang w:val="ru-RU"/>
        </w:rPr>
        <w:t xml:space="preserve">ը պետք է ունենա ամրակման </w:t>
      </w:r>
      <w:r w:rsidR="008F0BDB" w:rsidRPr="008F0BDB">
        <w:rPr>
          <w:lang w:val="hy-AM"/>
        </w:rPr>
        <w:t>մանրա</w:t>
      </w:r>
      <w:r>
        <w:rPr>
          <w:szCs w:val="24"/>
          <w:lang w:val="ru-RU"/>
        </w:rPr>
        <w:t xml:space="preserve">մասերի չքայքայվող մեթոդներով ստուգման փորձ: </w:t>
      </w:r>
      <w:r w:rsidR="001317EC" w:rsidRPr="001317EC">
        <w:rPr>
          <w:lang w:val="hy-AM"/>
        </w:rPr>
        <w:t>Փորձը</w:t>
      </w:r>
      <w:r w:rsidR="001317EC" w:rsidRPr="001317EC">
        <w:rPr>
          <w:lang w:val="ru-RU"/>
        </w:rPr>
        <w:t xml:space="preserve"> </w:t>
      </w:r>
      <w:r w:rsidR="001317EC" w:rsidRPr="001317EC">
        <w:rPr>
          <w:lang w:val="hy-AM"/>
        </w:rPr>
        <w:t>պետք է հաստատվի մշտական տեսչությունների ցանկով և դրանց որակով: Այդ իրականացված ՇՍ ցանկը պետք է ներկայացվի</w:t>
      </w:r>
      <w:r w:rsidR="001317EC">
        <w:rPr>
          <w:lang w:val="ru-RU"/>
        </w:rPr>
        <w:t xml:space="preserve">: </w:t>
      </w:r>
    </w:p>
    <w:p w:rsidR="00DA5FE4" w:rsidRPr="007E4335" w:rsidRDefault="00FA0C25" w:rsidP="00DA5FE4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lang w:val="ru-RU"/>
        </w:rPr>
      </w:pPr>
      <w:r w:rsidRPr="00FA0C25">
        <w:rPr>
          <w:lang w:val="hy-AM"/>
        </w:rPr>
        <w:t>Եվրամիության ընկերությունները պետք է հավատարմագրվեն`</w:t>
      </w:r>
      <w:r w:rsidR="003D1688">
        <w:rPr>
          <w:lang w:val="ru-RU"/>
        </w:rPr>
        <w:t xml:space="preserve"> </w:t>
      </w:r>
      <w:r w:rsidRPr="00FA0C25">
        <w:rPr>
          <w:lang w:val="hy-AM"/>
        </w:rPr>
        <w:t>համաձայն եվրոպական ստանդարտների պահանջների</w:t>
      </w:r>
      <w:r w:rsidR="001317EC" w:rsidRPr="00FA0C25">
        <w:rPr>
          <w:lang w:val="hy-AM"/>
        </w:rPr>
        <w:t>։</w:t>
      </w:r>
      <w:r w:rsidR="001317EC" w:rsidRPr="001317EC">
        <w:rPr>
          <w:lang w:val="ru-RU"/>
        </w:rPr>
        <w:t xml:space="preserve"> </w:t>
      </w:r>
      <w:r w:rsidR="001317EC" w:rsidRPr="00C51199">
        <w:rPr>
          <w:lang w:val="hy-AM"/>
        </w:rPr>
        <w:t xml:space="preserve">Առաջարկվող սարքավորումները և </w:t>
      </w:r>
      <w:r w:rsidRPr="00C51199">
        <w:rPr>
          <w:lang w:val="hy-AM"/>
        </w:rPr>
        <w:t>ստուգման</w:t>
      </w:r>
      <w:r w:rsidR="001317EC" w:rsidRPr="00C51199">
        <w:rPr>
          <w:lang w:val="hy-AM"/>
        </w:rPr>
        <w:t xml:space="preserve"> մեթոդները պետք է ունենան </w:t>
      </w:r>
      <w:r w:rsidRPr="00C51199">
        <w:rPr>
          <w:lang w:val="hy-AM"/>
        </w:rPr>
        <w:t>ՋՋԷՌ-440 (</w:t>
      </w:r>
      <w:r w:rsidRPr="00C51199">
        <w:rPr>
          <w:rFonts w:eastAsia="TimesNewRoman"/>
          <w:szCs w:val="24"/>
          <w:lang w:val="hy-AM"/>
        </w:rPr>
        <w:t>В</w:t>
      </w:r>
      <w:r w:rsidRPr="00C51199">
        <w:rPr>
          <w:lang w:val="hy-AM"/>
        </w:rPr>
        <w:t>-270) տիպի ՌԿ-ի ՌԳ</w:t>
      </w:r>
      <w:r w:rsidR="00D30E61">
        <w:rPr>
          <w:lang w:val="ru-RU"/>
        </w:rPr>
        <w:t>Ա</w:t>
      </w:r>
      <w:r w:rsidRPr="00C51199">
        <w:rPr>
          <w:lang w:val="hy-AM"/>
        </w:rPr>
        <w:t xml:space="preserve"> ամրակման </w:t>
      </w:r>
      <w:r w:rsidR="008F0BDB" w:rsidRPr="008F0BDB">
        <w:rPr>
          <w:lang w:val="hy-AM"/>
        </w:rPr>
        <w:t>մանրա</w:t>
      </w:r>
      <w:r w:rsidRPr="00C51199">
        <w:rPr>
          <w:lang w:val="hy-AM"/>
        </w:rPr>
        <w:t>մասերի շահագործ</w:t>
      </w:r>
      <w:r w:rsidR="009925BB">
        <w:rPr>
          <w:lang w:val="hy-AM"/>
        </w:rPr>
        <w:t>ող</w:t>
      </w:r>
      <w:r w:rsidRPr="00C51199">
        <w:rPr>
          <w:lang w:val="hy-AM"/>
        </w:rPr>
        <w:t>ական ստուգման համար</w:t>
      </w:r>
      <w:r w:rsidR="00C51199" w:rsidRPr="00C51199">
        <w:rPr>
          <w:lang w:val="hy-AM"/>
        </w:rPr>
        <w:t xml:space="preserve"> նախատեսված իրենց կիրառելիության</w:t>
      </w:r>
      <w:r w:rsidRPr="00C51199">
        <w:rPr>
          <w:lang w:val="hy-AM"/>
        </w:rPr>
        <w:t xml:space="preserve"> </w:t>
      </w:r>
      <w:r w:rsidR="001317EC" w:rsidRPr="00C51199">
        <w:rPr>
          <w:lang w:val="hy-AM"/>
        </w:rPr>
        <w:t>նախնական հաստատում։</w:t>
      </w:r>
    </w:p>
    <w:p w:rsidR="00DA5FE4" w:rsidRPr="00E14A7A" w:rsidRDefault="00C51199" w:rsidP="00DA5FE4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lang w:val="hy-AM"/>
        </w:rPr>
      </w:pPr>
      <w:r w:rsidRPr="00C51199">
        <w:rPr>
          <w:lang w:val="hy-AM"/>
        </w:rPr>
        <w:t>Կատարողը, նախքան ստուգումը, պետք է «ՀԱԷԿ» ՓԲԸ-ի մասնագետներին (անհրաժեշտության դեպքում` նաև ՀՀ միջուկային անվտանգության կարգավորման կոմիտեի ներկայացուցիչներին) ներկայացնի ՀԱԷԿ է/բ №2-ի ՌԳ</w:t>
      </w:r>
      <w:r w:rsidR="00D30E61">
        <w:rPr>
          <w:lang w:val="ru-RU"/>
        </w:rPr>
        <w:t>Ա</w:t>
      </w:r>
      <w:r w:rsidRPr="00C51199">
        <w:rPr>
          <w:lang w:val="hy-AM"/>
        </w:rPr>
        <w:t xml:space="preserve"> ամրակման </w:t>
      </w:r>
      <w:r w:rsidR="008F0BDB" w:rsidRPr="008F0BDB">
        <w:rPr>
          <w:lang w:val="hy-AM"/>
        </w:rPr>
        <w:t>մանրա</w:t>
      </w:r>
      <w:r w:rsidRPr="00C51199">
        <w:rPr>
          <w:lang w:val="hy-AM"/>
        </w:rPr>
        <w:t>մասերի չքայքայվող մեթոդներով ստուգման համակարգերի կիրառելիության հիմնավորումը:</w:t>
      </w:r>
      <w:r w:rsidRPr="00E14A7A">
        <w:rPr>
          <w:lang w:val="hy-AM"/>
        </w:rPr>
        <w:t xml:space="preserve"> </w:t>
      </w:r>
      <w:r w:rsidR="003D1688">
        <w:rPr>
          <w:lang w:val="ru-RU"/>
        </w:rPr>
        <w:t>Ն</w:t>
      </w:r>
      <w:r w:rsidR="00E14A7A" w:rsidRPr="00E14A7A">
        <w:rPr>
          <w:lang w:val="hy-AM"/>
        </w:rPr>
        <w:t>ախքան պայմանագրի կնքումը ՀԱԷԿ-</w:t>
      </w:r>
      <w:r w:rsidR="003D1688">
        <w:rPr>
          <w:lang w:val="ru-RU"/>
        </w:rPr>
        <w:t>ը</w:t>
      </w:r>
      <w:r w:rsidR="00E14A7A" w:rsidRPr="00E14A7A">
        <w:rPr>
          <w:lang w:val="hy-AM"/>
        </w:rPr>
        <w:t xml:space="preserve"> իրավունք է վերապահում առաջաարկվող մեթոդների վերաստուգման, անհրաժեշտության դեպքում արտաքին մասնագիտացված հաստատությունների </w:t>
      </w:r>
      <w:r w:rsidR="00E14A7A" w:rsidRPr="00E14A7A">
        <w:rPr>
          <w:rFonts w:eastAsia="TimesNewRoman"/>
          <w:szCs w:val="24"/>
          <w:lang w:val="hy-AM"/>
        </w:rPr>
        <w:t xml:space="preserve">(НИКИМТ, ВНИИАЭС և այլ) ներգրավմամբ, և անհրաժեշտության դեպքում </w:t>
      </w:r>
      <w:r w:rsidR="00E14A7A" w:rsidRPr="00E14A7A">
        <w:rPr>
          <w:lang w:val="hy-AM"/>
        </w:rPr>
        <w:t>հիմնավորումը պետք է անցնի անկախ փորձաքննություն՝ ՀՀ օրենսդրությանը համապատասխան: Մասնավորապես, օրենքով սահմանված կարգով լիցենզավորում:</w:t>
      </w:r>
    </w:p>
    <w:p w:rsidR="0061677E" w:rsidRPr="00E14A7A" w:rsidRDefault="00E14A7A" w:rsidP="00DA5FE4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lang w:val="hy-AM"/>
        </w:rPr>
      </w:pPr>
      <w:r w:rsidRPr="00E14A7A">
        <w:rPr>
          <w:lang w:val="hy-AM"/>
        </w:rPr>
        <w:t xml:space="preserve">Կատարողը պետք է մշակի որակի ապահովման մասնավոր ծրագիր՝ Որակի ապահովման ընդհանուր ծրագրի շրջանակներում,  համաձայն НП-001-97 1.2.7 կետի: </w:t>
      </w:r>
    </w:p>
    <w:p w:rsidR="0061677E" w:rsidRPr="00A7415D" w:rsidRDefault="00A7415D" w:rsidP="00DA5FE4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lang w:val="hy-AM"/>
        </w:rPr>
      </w:pPr>
      <w:r w:rsidRPr="00A7415D">
        <w:rPr>
          <w:lang w:val="hy-AM"/>
        </w:rPr>
        <w:t xml:space="preserve">Կատարողը, նախքան ՀԱԷԿ-ի է/բ </w:t>
      </w:r>
      <w:r w:rsidRPr="00A7415D">
        <w:rPr>
          <w:rFonts w:cs="Times New Roman"/>
          <w:lang w:val="hy-AM"/>
        </w:rPr>
        <w:t>№</w:t>
      </w:r>
      <w:r w:rsidRPr="00A7415D">
        <w:rPr>
          <w:lang w:val="hy-AM"/>
        </w:rPr>
        <w:t>2-ի ՌԳ</w:t>
      </w:r>
      <w:r w:rsidR="00D30E61" w:rsidRPr="00D30E61">
        <w:rPr>
          <w:lang w:val="hy-AM"/>
        </w:rPr>
        <w:t>Ա</w:t>
      </w:r>
      <w:r w:rsidRPr="00A7415D">
        <w:rPr>
          <w:lang w:val="hy-AM"/>
        </w:rPr>
        <w:t xml:space="preserve"> ամրակման </w:t>
      </w:r>
      <w:r w:rsidR="008F0BDB" w:rsidRPr="008F0BDB">
        <w:rPr>
          <w:lang w:val="hy-AM"/>
        </w:rPr>
        <w:t>մանրա</w:t>
      </w:r>
      <w:r w:rsidRPr="00A7415D">
        <w:rPr>
          <w:lang w:val="hy-AM"/>
        </w:rPr>
        <w:t xml:space="preserve">մասերի ստուգման աշխատանքները իրականացնելը, առնվազն 20 օր առաջ, պետք է, հիմք ընդունելով առկա ՉՄՍ համակարգերը, մշակի ՉՄՍ աշխատանքային ծրագիր: Ծրագիրը պետք է քննարկվի և համաձայնեցվի </w:t>
      </w:r>
      <w:r w:rsidRPr="00C51199">
        <w:rPr>
          <w:lang w:val="hy-AM"/>
        </w:rPr>
        <w:t>«ՀԱԷԿ» ՓԲԸ-ի</w:t>
      </w:r>
      <w:r w:rsidRPr="00A7415D">
        <w:rPr>
          <w:lang w:val="hy-AM"/>
        </w:rPr>
        <w:t xml:space="preserve"> կողմից:</w:t>
      </w:r>
    </w:p>
    <w:p w:rsidR="0061677E" w:rsidRPr="00A7415D" w:rsidRDefault="00E14A7A" w:rsidP="00DA5FE4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lang w:val="hy-AM"/>
        </w:rPr>
      </w:pPr>
      <w:r w:rsidRPr="00A7415D">
        <w:rPr>
          <w:lang w:val="hy-AM"/>
        </w:rPr>
        <w:t>Կատարողը ստուգման աշխատանքների իրականացումից առաջ պետք է</w:t>
      </w:r>
      <w:r w:rsidR="00A7415D" w:rsidRPr="00A7415D">
        <w:rPr>
          <w:lang w:val="hy-AM"/>
        </w:rPr>
        <w:t xml:space="preserve"> իր տարածքում,</w:t>
      </w:r>
      <w:r w:rsidRPr="00A7415D">
        <w:rPr>
          <w:lang w:val="hy-AM"/>
        </w:rPr>
        <w:t xml:space="preserve"> իր հաշվին ՀԱԷԿ-ի մասնագետներին </w:t>
      </w:r>
      <w:r w:rsidRPr="00A7415D">
        <w:rPr>
          <w:lang w:val="hy-AM"/>
        </w:rPr>
        <w:lastRenderedPageBreak/>
        <w:t xml:space="preserve">ներկայացնի </w:t>
      </w:r>
      <w:r w:rsidR="00A7415D" w:rsidRPr="00A7415D">
        <w:rPr>
          <w:lang w:val="hy-AM"/>
        </w:rPr>
        <w:t>ստուգման</w:t>
      </w:r>
      <w:r w:rsidRPr="00A7415D">
        <w:rPr>
          <w:lang w:val="hy-AM"/>
        </w:rPr>
        <w:t xml:space="preserve"> համակարգի տեխնիկական հնարավորությունները և տեխնիկական փաստաթղթերը:</w:t>
      </w:r>
    </w:p>
    <w:p w:rsidR="00DA5FE4" w:rsidRPr="00A7415D" w:rsidRDefault="00DA5FE4" w:rsidP="00DA5FE4">
      <w:pPr>
        <w:pStyle w:val="a0"/>
        <w:tabs>
          <w:tab w:val="left" w:pos="1701"/>
        </w:tabs>
        <w:ind w:left="0"/>
        <w:rPr>
          <w:szCs w:val="24"/>
          <w:lang w:val="hy-AM"/>
        </w:rPr>
      </w:pPr>
    </w:p>
    <w:p w:rsidR="00DA5FE4" w:rsidRDefault="00FA1AAA" w:rsidP="00DA5FE4">
      <w:pPr>
        <w:pStyle w:val="a0"/>
        <w:numPr>
          <w:ilvl w:val="1"/>
          <w:numId w:val="17"/>
        </w:numPr>
        <w:tabs>
          <w:tab w:val="left" w:pos="1701"/>
        </w:tabs>
        <w:ind w:left="0" w:firstLine="851"/>
        <w:rPr>
          <w:b/>
          <w:lang w:val="ru-RU"/>
        </w:rPr>
      </w:pPr>
      <w:r>
        <w:rPr>
          <w:b/>
          <w:lang w:val="ru-RU"/>
        </w:rPr>
        <w:t>ՉՄՍ համակարգին ներկայացվող պահանջները</w:t>
      </w:r>
    </w:p>
    <w:p w:rsidR="00DA5FE4" w:rsidRPr="00DA5FE4" w:rsidRDefault="00FA1AAA" w:rsidP="00DA5FE4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lang w:val="ru-RU"/>
        </w:rPr>
      </w:pPr>
      <w:r w:rsidRPr="00FA1AAA">
        <w:rPr>
          <w:szCs w:val="24"/>
          <w:lang w:val="ru-RU"/>
        </w:rPr>
        <w:t>Սույն ՏՊ</w:t>
      </w:r>
      <w:r>
        <w:rPr>
          <w:szCs w:val="24"/>
          <w:lang w:val="ru-RU"/>
        </w:rPr>
        <w:t>-ով</w:t>
      </w:r>
      <w:r w:rsidRPr="00FA1AAA">
        <w:rPr>
          <w:szCs w:val="24"/>
          <w:lang w:val="ru-RU"/>
        </w:rPr>
        <w:t xml:space="preserve"> աշխատանքների իրականացման համար չքայքայող</w:t>
      </w:r>
      <w:r>
        <w:rPr>
          <w:szCs w:val="24"/>
          <w:lang w:val="ru-RU"/>
        </w:rPr>
        <w:t xml:space="preserve"> մեթոդներով</w:t>
      </w:r>
      <w:r w:rsidRPr="00FA1AAA">
        <w:rPr>
          <w:szCs w:val="24"/>
          <w:lang w:val="ru-RU"/>
        </w:rPr>
        <w:t xml:space="preserve"> </w:t>
      </w:r>
      <w:r>
        <w:rPr>
          <w:szCs w:val="24"/>
          <w:lang w:val="ru-RU"/>
        </w:rPr>
        <w:t>ստուգման</w:t>
      </w:r>
      <w:r w:rsidRPr="00FA1AAA">
        <w:rPr>
          <w:szCs w:val="24"/>
          <w:lang w:val="ru-RU"/>
        </w:rPr>
        <w:t xml:space="preserve"> նոր համակարգերի մշակման ժամանակ </w:t>
      </w:r>
      <w:r w:rsidRPr="00BF2F2B">
        <w:rPr>
          <w:szCs w:val="24"/>
          <w:lang w:val="ru-RU"/>
        </w:rPr>
        <w:t>(</w:t>
      </w:r>
      <w:r w:rsidRPr="00FA1AAA">
        <w:rPr>
          <w:szCs w:val="24"/>
          <w:lang w:val="ru-RU"/>
        </w:rPr>
        <w:t>չքայքայող</w:t>
      </w:r>
      <w:r>
        <w:rPr>
          <w:szCs w:val="24"/>
          <w:lang w:val="ru-RU"/>
        </w:rPr>
        <w:t xml:space="preserve"> մեթոդներով</w:t>
      </w:r>
      <w:r w:rsidRPr="00FA1AAA">
        <w:rPr>
          <w:szCs w:val="24"/>
          <w:lang w:val="ru-RU"/>
        </w:rPr>
        <w:t xml:space="preserve"> </w:t>
      </w:r>
      <w:r>
        <w:rPr>
          <w:szCs w:val="24"/>
          <w:lang w:val="ru-RU"/>
        </w:rPr>
        <w:t>ստուգման</w:t>
      </w:r>
      <w:r w:rsidRPr="00FA1AAA">
        <w:rPr>
          <w:szCs w:val="24"/>
          <w:lang w:val="ru-RU"/>
        </w:rPr>
        <w:t xml:space="preserve"> մեթոդիկաներ, սարքավորումներ և անձնակազմ</w:t>
      </w:r>
      <w:r>
        <w:rPr>
          <w:szCs w:val="24"/>
          <w:lang w:val="ru-RU"/>
        </w:rPr>
        <w:t xml:space="preserve">) </w:t>
      </w:r>
      <w:r w:rsidRPr="00FA1AAA">
        <w:rPr>
          <w:szCs w:val="24"/>
          <w:lang w:val="ru-RU"/>
        </w:rPr>
        <w:t>Չ</w:t>
      </w:r>
      <w:r>
        <w:rPr>
          <w:szCs w:val="24"/>
          <w:lang w:val="ru-RU"/>
        </w:rPr>
        <w:t>ՄՍ</w:t>
      </w:r>
      <w:r w:rsidRPr="00FA1AAA">
        <w:rPr>
          <w:szCs w:val="24"/>
          <w:lang w:val="ru-RU"/>
        </w:rPr>
        <w:t xml:space="preserve"> համակարգը պետք է որակավորված լինի՝ համաձայն </w:t>
      </w:r>
      <w:r w:rsidRPr="00BF2F2B">
        <w:rPr>
          <w:szCs w:val="24"/>
          <w:lang w:val="ru-RU"/>
        </w:rPr>
        <w:t>НП-084-15</w:t>
      </w:r>
      <w:r>
        <w:rPr>
          <w:szCs w:val="24"/>
          <w:lang w:val="ru-RU"/>
        </w:rPr>
        <w:t>-</w:t>
      </w:r>
      <w:r w:rsidRPr="00FA1AAA">
        <w:rPr>
          <w:szCs w:val="24"/>
          <w:lang w:val="ru-RU"/>
        </w:rPr>
        <w:t>ի</w:t>
      </w:r>
      <w:r>
        <w:rPr>
          <w:szCs w:val="24"/>
          <w:lang w:val="ru-RU"/>
        </w:rPr>
        <w:t xml:space="preserve"> </w:t>
      </w:r>
      <w:r w:rsidRPr="00FA1AAA">
        <w:rPr>
          <w:szCs w:val="24"/>
          <w:lang w:val="ru-RU"/>
        </w:rPr>
        <w:t>գլուխ V</w:t>
      </w:r>
      <w:r>
        <w:rPr>
          <w:szCs w:val="24"/>
          <w:lang w:val="ru-RU"/>
        </w:rPr>
        <w:t>-</w:t>
      </w:r>
      <w:r w:rsidRPr="00FA1AAA">
        <w:rPr>
          <w:szCs w:val="24"/>
          <w:lang w:val="ru-RU"/>
        </w:rPr>
        <w:t>ի և</w:t>
      </w:r>
      <w:r w:rsidRPr="00BF2F2B">
        <w:rPr>
          <w:szCs w:val="24"/>
          <w:lang w:val="ru-RU"/>
        </w:rPr>
        <w:t xml:space="preserve"> </w:t>
      </w:r>
      <w:r w:rsidRPr="00FA1AAA">
        <w:rPr>
          <w:szCs w:val="24"/>
          <w:lang w:val="ru-RU"/>
        </w:rPr>
        <w:t>ГОСТ Р 50.04.07-2018-ի:</w:t>
      </w:r>
      <w:r>
        <w:rPr>
          <w:szCs w:val="24"/>
          <w:lang w:val="ru-RU"/>
        </w:rPr>
        <w:t xml:space="preserve"> </w:t>
      </w:r>
    </w:p>
    <w:p w:rsidR="00DA5FE4" w:rsidRPr="00873FF8" w:rsidRDefault="00873FF8" w:rsidP="00DA5FE4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lang w:val="hy-AM"/>
        </w:rPr>
      </w:pPr>
      <w:r w:rsidRPr="00873FF8">
        <w:rPr>
          <w:szCs w:val="24"/>
          <w:lang w:val="hy-AM"/>
        </w:rPr>
        <w:t xml:space="preserve">ՉՄՍ համակարգերի ատեստացիոն փորձարկումները պետք է անցկացնեն այն ԳՆԿ-ները, որոնք ատոմային էներգիայի օգտագործման բնագավառում կառավարման մարմնի կողմից իրավասու են ճանաչվել կազմակերպություններին իրենց մասնագիտացման ոլորտում ծառայություններ մատուցել ԱԷԿ-ների սարքավորումների ՉՄՍ գծով: </w:t>
      </w:r>
    </w:p>
    <w:p w:rsidR="00DA5FE4" w:rsidRPr="00873FF8" w:rsidRDefault="00873FF8" w:rsidP="00DA5FE4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szCs w:val="24"/>
          <w:lang w:val="hy-AM"/>
        </w:rPr>
      </w:pPr>
      <w:r w:rsidRPr="00873FF8">
        <w:rPr>
          <w:szCs w:val="24"/>
          <w:lang w:val="hy-AM"/>
        </w:rPr>
        <w:t>ՉՄՍ համակարգի ատեստացիոն փորձարկումները պետք է անցկացվեն փորձարկումների նմուշահատերի վրա: Փորձարկումների նմուշահատերը պետք է պարունակեն իրական կամ ռեալիստական արատներ, չափերի և ձևի փոփոխություններ՝ տեխնոլոգիական և (կամ) շահագործ</w:t>
      </w:r>
      <w:r w:rsidR="009925BB">
        <w:rPr>
          <w:szCs w:val="24"/>
          <w:lang w:val="hy-AM"/>
        </w:rPr>
        <w:t>ող</w:t>
      </w:r>
      <w:r w:rsidRPr="00873FF8">
        <w:rPr>
          <w:szCs w:val="24"/>
          <w:lang w:val="hy-AM"/>
        </w:rPr>
        <w:t>ական, որոնք նախատեսված են ՉՄՍ համակարգի գնահատման համար:</w:t>
      </w:r>
    </w:p>
    <w:p w:rsidR="00DA5FE4" w:rsidRPr="00873FF8" w:rsidRDefault="00873FF8" w:rsidP="00DA5FE4">
      <w:pPr>
        <w:pStyle w:val="a0"/>
        <w:tabs>
          <w:tab w:val="left" w:pos="1701"/>
        </w:tabs>
        <w:ind w:left="0" w:firstLine="851"/>
        <w:rPr>
          <w:szCs w:val="24"/>
          <w:lang w:val="hy-AM"/>
        </w:rPr>
      </w:pPr>
      <w:r w:rsidRPr="00873FF8">
        <w:rPr>
          <w:szCs w:val="24"/>
          <w:lang w:val="hy-AM"/>
        </w:rPr>
        <w:t>Որպես փորձարկումների նմուշահատ կարող են օգտագործվել ստուգման իրական գոտիներ, որոնք կտրած հանված են ստանդարտ (штатный) կամ փորձնական պատրաստվածքներից և պարունակում են իրական արատներ, չափերի և ձևի փոփոխություններ. այս դեպքում ՉՄՍ ատեստավորվող համակարգի միջոցով ստացված վերահսկման արդյունքների համեմատությունը պետք է կատարվի ՉՄՍ չափանմուշային մեթոդի արդյունքների հետ՝ ՉՄՍ համակարգի համապատասխանությունը գնահատելու համար: Արատների բացահայտելիության և չքայքայող վերահսկման հավաստիության ցուցանիշների որոշման ընթացակարգերը պետք է համապատասխանեն ԳՕՍՏ Р 50.04.07-2018-ի Հավելված Д-ին:</w:t>
      </w:r>
    </w:p>
    <w:p w:rsidR="00DA5FE4" w:rsidRPr="00873FF8" w:rsidRDefault="00873FF8" w:rsidP="00DA5FE4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szCs w:val="24"/>
          <w:lang w:val="hy-AM"/>
        </w:rPr>
      </w:pPr>
      <w:r w:rsidRPr="00873FF8">
        <w:rPr>
          <w:szCs w:val="24"/>
          <w:lang w:val="hy-AM"/>
        </w:rPr>
        <w:t>Ատեստացիոն փորձարկումների ընթացքում չի թույլատրվում որպես փորձարկումների նմուշահատ օգտագործել նմուշահատեր, որոնք նախատեսված են ՉՄՍ միջոցների սարքաբերման և տրամաչափարկման համար:</w:t>
      </w:r>
    </w:p>
    <w:p w:rsidR="00DA5FE4" w:rsidRPr="00873FF8" w:rsidRDefault="00873FF8" w:rsidP="00DA5FE4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szCs w:val="24"/>
          <w:lang w:val="hy-AM"/>
        </w:rPr>
      </w:pPr>
      <w:r w:rsidRPr="00873FF8">
        <w:rPr>
          <w:szCs w:val="24"/>
          <w:lang w:val="hy-AM"/>
        </w:rPr>
        <w:t>ՉՄՍ համակարգի ատեստացիոն փորձարկումների և ներկայացված նյութերի դիտարկման արդյունքների հիման վրա ԳՆԿ-ն պետք է ձևակերպի ատեստացիոն հաշվետվություն, որը պարունակում է փորձարկումների արդյունքների գնահատում՝ ըստ ԳՕՍՏ Р 50.04.07-2018-ի:</w:t>
      </w:r>
    </w:p>
    <w:p w:rsidR="00DA5FE4" w:rsidRPr="00873FF8" w:rsidRDefault="00873FF8" w:rsidP="00DA5FE4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szCs w:val="24"/>
          <w:lang w:val="hy-AM"/>
        </w:rPr>
      </w:pPr>
      <w:r w:rsidRPr="00873FF8">
        <w:rPr>
          <w:szCs w:val="24"/>
          <w:lang w:val="hy-AM"/>
        </w:rPr>
        <w:t>Որակավորման այլ սխեմաներով ՉՄՍ համակարգերի որակավորման ժամանակ կատարողը պետք է ունենա որակավորող մարմնի կողմից կազմված որակավորման դոսյե: Որակավորման դոսյեի նվազագույն բովանդակությունը ներկայացված է ENIQ 4-ի հանձնարարելի պրակտիկայում:</w:t>
      </w:r>
    </w:p>
    <w:p w:rsidR="00DA5FE4" w:rsidRPr="00873FF8" w:rsidRDefault="00873FF8" w:rsidP="00DA5FE4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szCs w:val="24"/>
          <w:lang w:val="hy-AM"/>
        </w:rPr>
      </w:pPr>
      <w:r w:rsidRPr="00873FF8">
        <w:rPr>
          <w:szCs w:val="24"/>
          <w:lang w:val="hy-AM"/>
        </w:rPr>
        <w:lastRenderedPageBreak/>
        <w:t>ՉՄՍ մեթոդիկաների և սարքավորումների որակավորումը պետք է առանձնացվի անձնակազմի որակավորումից:</w:t>
      </w:r>
    </w:p>
    <w:p w:rsidR="00DA5FE4" w:rsidRPr="00873FF8" w:rsidRDefault="00873FF8" w:rsidP="00DA5FE4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lang w:val="hy-AM"/>
        </w:rPr>
      </w:pPr>
      <w:r w:rsidRPr="00873FF8">
        <w:rPr>
          <w:rFonts w:ascii="Sylfaen" w:hAnsi="Sylfaen"/>
          <w:szCs w:val="24"/>
          <w:lang w:val="hy-AM"/>
        </w:rPr>
        <w:t xml:space="preserve">Կատարողի կողմից ներգրավված որակավորող մարմինը </w:t>
      </w:r>
      <w:r w:rsidRPr="00873FF8">
        <w:rPr>
          <w:szCs w:val="24"/>
          <w:lang w:val="hy-AM"/>
        </w:rPr>
        <w:t>(</w:t>
      </w:r>
      <w:r w:rsidR="00C02CA6" w:rsidRPr="00C02CA6">
        <w:rPr>
          <w:rFonts w:ascii="Sylfaen" w:hAnsi="Sylfaen"/>
          <w:szCs w:val="24"/>
          <w:lang w:val="hy-AM"/>
        </w:rPr>
        <w:t>ամրակման մասերի</w:t>
      </w:r>
      <w:r w:rsidRPr="00873FF8">
        <w:rPr>
          <w:rFonts w:ascii="Sylfaen" w:hAnsi="Sylfaen"/>
          <w:szCs w:val="24"/>
          <w:lang w:val="hy-AM"/>
        </w:rPr>
        <w:t xml:space="preserve"> համար որակավորման ընթացակարգերի ընթացքում տեսչական ստուգման համակարգը կառավարող, իրականացնող, գնահատող և սերտիֆիկացնող կազմակերպություն</w:t>
      </w:r>
      <w:r w:rsidR="00566251" w:rsidRPr="00566251">
        <w:rPr>
          <w:rFonts w:ascii="Sylfaen" w:hAnsi="Sylfaen"/>
          <w:szCs w:val="24"/>
          <w:lang w:val="hy-AM"/>
        </w:rPr>
        <w:t>ը</w:t>
      </w:r>
      <w:r w:rsidRPr="00873FF8">
        <w:rPr>
          <w:szCs w:val="24"/>
          <w:lang w:val="hy-AM"/>
        </w:rPr>
        <w:t xml:space="preserve">) </w:t>
      </w:r>
      <w:r w:rsidRPr="00873FF8">
        <w:rPr>
          <w:rFonts w:ascii="Sylfaen" w:hAnsi="Sylfaen"/>
          <w:szCs w:val="24"/>
          <w:lang w:val="hy-AM"/>
        </w:rPr>
        <w:t xml:space="preserve">պետք է համապատասխանի </w:t>
      </w:r>
      <w:r w:rsidRPr="00873FF8">
        <w:rPr>
          <w:szCs w:val="24"/>
          <w:lang w:val="hy-AM"/>
        </w:rPr>
        <w:t xml:space="preserve">A </w:t>
      </w:r>
      <w:r w:rsidRPr="00873FF8">
        <w:rPr>
          <w:rFonts w:ascii="Sylfaen" w:hAnsi="Sylfaen"/>
          <w:szCs w:val="24"/>
          <w:lang w:val="hy-AM"/>
        </w:rPr>
        <w:t xml:space="preserve">տիպի որակավորող մարմիններին </w:t>
      </w:r>
      <w:r w:rsidRPr="00873FF8">
        <w:rPr>
          <w:szCs w:val="24"/>
          <w:lang w:val="hy-AM"/>
        </w:rPr>
        <w:t>(</w:t>
      </w:r>
      <w:r w:rsidRPr="00873FF8">
        <w:rPr>
          <w:rFonts w:cs="Times New Roman"/>
          <w:lang w:val="hy-AM"/>
        </w:rPr>
        <w:t>ENIQ 3-rd report and recommended practices</w:t>
      </w:r>
      <w:r w:rsidRPr="00873FF8">
        <w:rPr>
          <w:szCs w:val="24"/>
          <w:lang w:val="hy-AM"/>
        </w:rPr>
        <w:t xml:space="preserve">) </w:t>
      </w:r>
      <w:r w:rsidRPr="00873FF8">
        <w:rPr>
          <w:rFonts w:ascii="Sylfaen" w:hAnsi="Sylfaen"/>
          <w:szCs w:val="24"/>
          <w:lang w:val="hy-AM"/>
        </w:rPr>
        <w:t xml:space="preserve">և պետք է ապահովի առնվազն անկախ չափանիշներ, որոնք համարժեք են </w:t>
      </w:r>
      <w:r w:rsidRPr="00873FF8">
        <w:rPr>
          <w:szCs w:val="24"/>
          <w:lang w:val="hy-AM"/>
        </w:rPr>
        <w:t xml:space="preserve">А </w:t>
      </w:r>
      <w:r w:rsidRPr="00873FF8">
        <w:rPr>
          <w:rFonts w:ascii="Sylfaen" w:hAnsi="Sylfaen"/>
          <w:szCs w:val="24"/>
          <w:lang w:val="hy-AM"/>
        </w:rPr>
        <w:t xml:space="preserve">տիպի որակավորող մարմինների համար նախատեսված </w:t>
      </w:r>
      <w:r w:rsidRPr="00873FF8">
        <w:rPr>
          <w:szCs w:val="24"/>
          <w:lang w:val="hy-AM"/>
        </w:rPr>
        <w:t xml:space="preserve">EN 45013 </w:t>
      </w:r>
      <w:r w:rsidRPr="00873FF8">
        <w:rPr>
          <w:rFonts w:ascii="Sylfaen" w:hAnsi="Sylfaen"/>
          <w:szCs w:val="24"/>
          <w:lang w:val="hy-AM"/>
        </w:rPr>
        <w:t xml:space="preserve">եվրոպական ստանդարտում նշված ընդհանուր չափանիշներին և/կամ  </w:t>
      </w:r>
      <w:r w:rsidRPr="00873FF8">
        <w:rPr>
          <w:szCs w:val="24"/>
          <w:lang w:val="hy-AM"/>
        </w:rPr>
        <w:t>ISO 17024:2012-</w:t>
      </w:r>
      <w:r w:rsidRPr="00873FF8">
        <w:rPr>
          <w:rFonts w:ascii="Sylfaen" w:hAnsi="Sylfaen"/>
          <w:szCs w:val="24"/>
          <w:lang w:val="hy-AM"/>
        </w:rPr>
        <w:t>ի պահանջներին:</w:t>
      </w:r>
    </w:p>
    <w:p w:rsidR="00DA5FE4" w:rsidRPr="00C02CA6" w:rsidRDefault="00C02CA6" w:rsidP="00DA5FE4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rFonts w:cs="Times New Roman"/>
          <w:lang w:val="hy-AM"/>
        </w:rPr>
      </w:pPr>
      <w:r w:rsidRPr="00C02CA6">
        <w:rPr>
          <w:rFonts w:cs="Times New Roman"/>
          <w:lang w:val="hy-AM"/>
        </w:rPr>
        <w:t>Կատարողի անձնակազմը պետք է ունենա որակավորման վկայագիր, որը   տրված է որակավորող մարմնի կողմից և հաստատված է ԳՕՍՏ Р 50.05.11-2018-ի կամ այլ միջազգային և ազգային նորմերի և ստանդարտների համաձայն, այն պայմանով, որ նշված նորմերի և ստանդարտների պահանջները համարժեք են ԳՕՍՏ Р 50.05.11-2018-ի պահանջներին:</w:t>
      </w:r>
    </w:p>
    <w:p w:rsidR="00DA5FE4" w:rsidRPr="00C02CA6" w:rsidRDefault="00C02CA6" w:rsidP="00DA5FE4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rFonts w:cs="Times New Roman"/>
          <w:lang w:val="hy-AM"/>
        </w:rPr>
      </w:pPr>
      <w:r w:rsidRPr="00C02CA6">
        <w:rPr>
          <w:rFonts w:cs="Times New Roman"/>
          <w:lang w:val="hy-AM"/>
        </w:rPr>
        <w:t>Կատարղը շահագործ</w:t>
      </w:r>
      <w:r w:rsidR="009925BB">
        <w:rPr>
          <w:rFonts w:cs="Times New Roman"/>
          <w:lang w:val="hy-AM"/>
        </w:rPr>
        <w:t>ող</w:t>
      </w:r>
      <w:r w:rsidRPr="00C02CA6">
        <w:rPr>
          <w:rFonts w:cs="Times New Roman"/>
          <w:lang w:val="hy-AM"/>
        </w:rPr>
        <w:t xml:space="preserve">ական ստուգում անցկացնելուց առաջ պետք է որակավորման դոսյեն ներկայացնի «ՀԱԷԿ» ՓԲԸ-ի մասնագետների և անհրաժեշտության դեպքում ՀՀ ՄԱԿԿ-ի մասնագետների դիտարկմանը և համաձայնեցմանը: </w:t>
      </w:r>
    </w:p>
    <w:p w:rsidR="00DA5FE4" w:rsidRPr="00C02CA6" w:rsidRDefault="00C02CA6" w:rsidP="00DA5FE4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rFonts w:cs="Times New Roman"/>
          <w:lang w:val="hy-AM"/>
        </w:rPr>
      </w:pPr>
      <w:r w:rsidRPr="00C02CA6">
        <w:rPr>
          <w:rFonts w:cs="Times New Roman"/>
          <w:lang w:val="hy-AM"/>
        </w:rPr>
        <w:t>Եթե ՉՄՍ համակարգերի որակավորման դոսյեի դիտարկման ընթացքում պարզվի, որ կիրառված նորմերն ու ստանդարտները որևէ առումով տարբերվում են ՀԱԷԿ-ում գործող ՆՏՓ-երում նշված նորմերից և ստանդարտներից, կատարողը պարտավոր է նշել փաստաթղթերում եղած այդ տարբերությունները և առաջարկել տարբերությունները կարգավորելու միջոցներ:</w:t>
      </w:r>
    </w:p>
    <w:p w:rsidR="00DA5FE4" w:rsidRPr="00C02CA6" w:rsidRDefault="00DA5FE4" w:rsidP="00DA5FE4">
      <w:pPr>
        <w:pStyle w:val="a0"/>
        <w:tabs>
          <w:tab w:val="left" w:pos="1701"/>
        </w:tabs>
        <w:ind w:left="0"/>
        <w:rPr>
          <w:lang w:val="hy-AM"/>
        </w:rPr>
      </w:pPr>
    </w:p>
    <w:p w:rsidR="003E1F16" w:rsidRDefault="00C02CA6" w:rsidP="003E1F16">
      <w:pPr>
        <w:pStyle w:val="a0"/>
        <w:numPr>
          <w:ilvl w:val="1"/>
          <w:numId w:val="17"/>
        </w:numPr>
        <w:tabs>
          <w:tab w:val="left" w:pos="1701"/>
        </w:tabs>
        <w:ind w:left="0" w:firstLine="851"/>
        <w:rPr>
          <w:b/>
          <w:lang w:val="ru-RU"/>
        </w:rPr>
      </w:pPr>
      <w:r>
        <w:rPr>
          <w:b/>
          <w:lang w:val="ru-RU"/>
        </w:rPr>
        <w:t>Ստուգում իրականացնող մասնագետներին ներկայացվող պահանջները</w:t>
      </w:r>
    </w:p>
    <w:p w:rsidR="003E1F16" w:rsidRPr="00C02CA6" w:rsidRDefault="00C02CA6" w:rsidP="003E1F16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rFonts w:cs="Times New Roman"/>
          <w:lang w:val="hy-AM"/>
        </w:rPr>
      </w:pPr>
      <w:r w:rsidRPr="00C02CA6">
        <w:rPr>
          <w:rFonts w:cs="Times New Roman"/>
          <w:lang w:val="hy-AM"/>
        </w:rPr>
        <w:t>Կատարողի անձնակազմը պետք է ատեստավորված լինի համաձայն ստորև նշված փաստաթղթերի կամ համարժեք եվրոպական ստանդարտների պահանջների.</w:t>
      </w:r>
    </w:p>
    <w:p w:rsidR="003E1F16" w:rsidRPr="00C02CA6" w:rsidRDefault="003E1F16" w:rsidP="003E1F16">
      <w:pPr>
        <w:pStyle w:val="a0"/>
        <w:numPr>
          <w:ilvl w:val="0"/>
          <w:numId w:val="18"/>
        </w:numPr>
        <w:tabs>
          <w:tab w:val="left" w:pos="1701"/>
        </w:tabs>
        <w:ind w:left="0" w:firstLine="851"/>
        <w:rPr>
          <w:lang w:val="hy-AM"/>
        </w:rPr>
      </w:pPr>
      <w:r w:rsidRPr="00C02CA6">
        <w:rPr>
          <w:lang w:val="hy-AM"/>
        </w:rPr>
        <w:t>НП-084-15 «</w:t>
      </w:r>
      <w:r w:rsidR="00C02CA6" w:rsidRPr="00C02CA6">
        <w:rPr>
          <w:lang w:val="hy-AM"/>
        </w:rPr>
        <w:t xml:space="preserve">Ատոմակայանների սարքավորումների, խողովակաշարերի և այլ տարրերի շահագործման ընթացքում հիմնական մետաղի, </w:t>
      </w:r>
      <w:r w:rsidR="00F10D3A" w:rsidRPr="00F10D3A">
        <w:rPr>
          <w:lang w:val="hy-AM"/>
        </w:rPr>
        <w:t>եռակցման միացությունների</w:t>
      </w:r>
      <w:r w:rsidR="00C02CA6" w:rsidRPr="00C02CA6">
        <w:rPr>
          <w:lang w:val="hy-AM"/>
        </w:rPr>
        <w:t xml:space="preserve"> </w:t>
      </w:r>
      <w:r w:rsidR="008949F7">
        <w:rPr>
          <w:lang w:val="hy-AM"/>
        </w:rPr>
        <w:t>և</w:t>
      </w:r>
      <w:r w:rsidR="008949F7" w:rsidRPr="00C02CA6">
        <w:rPr>
          <w:lang w:val="hy-AM"/>
        </w:rPr>
        <w:t xml:space="preserve"> </w:t>
      </w:r>
      <w:r w:rsidR="008949F7">
        <w:rPr>
          <w:lang w:val="hy-AM"/>
        </w:rPr>
        <w:t>մակահալ</w:t>
      </w:r>
      <w:r w:rsidR="008949F7" w:rsidRPr="00C02CA6">
        <w:rPr>
          <w:lang w:val="hy-AM"/>
        </w:rPr>
        <w:t xml:space="preserve">ված </w:t>
      </w:r>
      <w:bookmarkStart w:id="4" w:name="_GoBack"/>
      <w:bookmarkEnd w:id="4"/>
      <w:r w:rsidR="00C02CA6" w:rsidRPr="00C02CA6">
        <w:rPr>
          <w:lang w:val="hy-AM"/>
        </w:rPr>
        <w:t>մակերեսների կառավարման կանոններ</w:t>
      </w:r>
      <w:r w:rsidRPr="00C02CA6">
        <w:rPr>
          <w:lang w:val="hy-AM"/>
        </w:rPr>
        <w:t>».</w:t>
      </w:r>
    </w:p>
    <w:p w:rsidR="003E1F16" w:rsidRPr="00C02CA6" w:rsidRDefault="003E1F16" w:rsidP="003E1F16">
      <w:pPr>
        <w:pStyle w:val="a0"/>
        <w:numPr>
          <w:ilvl w:val="0"/>
          <w:numId w:val="18"/>
        </w:numPr>
        <w:tabs>
          <w:tab w:val="left" w:pos="1701"/>
        </w:tabs>
        <w:ind w:left="0" w:firstLine="851"/>
        <w:rPr>
          <w:lang w:val="hy-AM"/>
        </w:rPr>
      </w:pPr>
      <w:r w:rsidRPr="00C02CA6">
        <w:rPr>
          <w:lang w:val="hy-AM"/>
        </w:rPr>
        <w:t>ГОСТ Р 50.05.11-2018 «</w:t>
      </w:r>
      <w:r w:rsidR="00C02CA6" w:rsidRPr="00C02CA6">
        <w:rPr>
          <w:lang w:val="hy-AM"/>
        </w:rPr>
        <w:t>Ատոմային էներգիայի օգտագործման ոլորտում համապատասխանության գնահատման համակարգ: Չքայքայող և քայքայող մեթոդներով ստուգում իրականացնող անձնակազ: Կոմպետենտությունը հաստատող պահանջներ և կարգ</w:t>
      </w:r>
      <w:r w:rsidRPr="00C02CA6">
        <w:rPr>
          <w:lang w:val="hy-AM"/>
        </w:rPr>
        <w:t>».</w:t>
      </w:r>
    </w:p>
    <w:p w:rsidR="0065675E" w:rsidRPr="00C02CA6" w:rsidRDefault="0065675E" w:rsidP="003E1F16">
      <w:pPr>
        <w:pStyle w:val="a0"/>
        <w:numPr>
          <w:ilvl w:val="0"/>
          <w:numId w:val="18"/>
        </w:numPr>
        <w:tabs>
          <w:tab w:val="left" w:pos="1701"/>
        </w:tabs>
        <w:ind w:left="0" w:firstLine="851"/>
        <w:rPr>
          <w:lang w:val="hy-AM"/>
        </w:rPr>
      </w:pPr>
      <w:r w:rsidRPr="00C02CA6">
        <w:rPr>
          <w:rFonts w:cs="Times New Roman"/>
          <w:lang w:val="hy-AM"/>
        </w:rPr>
        <w:t>ГОСТ Р 50.04.07-2018 «</w:t>
      </w:r>
      <w:r w:rsidR="00C02CA6" w:rsidRPr="00C02CA6">
        <w:rPr>
          <w:lang w:val="hy-AM"/>
        </w:rPr>
        <w:t>Ատոմային էներգիայի օգտագործման ոլորտում համապատասխանության գնահատման համակարգ:. Համապատասխանության գնահատում փորձարկումների ձևով: Չքայքայող մեթոդներով ստուգման համակարգերի սերտիֆիկացման փորձարկումներ</w:t>
      </w:r>
      <w:r w:rsidRPr="00C02CA6">
        <w:rPr>
          <w:rFonts w:cs="Times New Roman"/>
          <w:lang w:val="hy-AM"/>
        </w:rPr>
        <w:t>».</w:t>
      </w:r>
    </w:p>
    <w:p w:rsidR="00C35898" w:rsidRPr="00C02CA6" w:rsidRDefault="00C35898" w:rsidP="003E1F16">
      <w:pPr>
        <w:pStyle w:val="a0"/>
        <w:numPr>
          <w:ilvl w:val="0"/>
          <w:numId w:val="18"/>
        </w:numPr>
        <w:tabs>
          <w:tab w:val="left" w:pos="1701"/>
        </w:tabs>
        <w:ind w:left="0" w:firstLine="851"/>
        <w:rPr>
          <w:lang w:val="hy-AM"/>
        </w:rPr>
      </w:pPr>
      <w:r w:rsidRPr="00C02CA6">
        <w:rPr>
          <w:lang w:val="hy-AM"/>
        </w:rPr>
        <w:lastRenderedPageBreak/>
        <w:t>НП-105-18 «</w:t>
      </w:r>
      <w:r w:rsidR="00C02CA6" w:rsidRPr="007F4E65">
        <w:rPr>
          <w:lang w:val="hy-AM"/>
        </w:rPr>
        <w:t>Պատրաստման և մոնտաժման ընթացքում ատոմային էներգետիկ կայանքների սարքավորումների և խողովակաշարերի մետաղի ստուգման կանոնները</w:t>
      </w:r>
      <w:r w:rsidRPr="00C02CA6">
        <w:rPr>
          <w:lang w:val="hy-AM"/>
        </w:rPr>
        <w:t>»;</w:t>
      </w:r>
    </w:p>
    <w:p w:rsidR="0065675E" w:rsidRPr="00C02CA6" w:rsidRDefault="0065675E" w:rsidP="003E1F16">
      <w:pPr>
        <w:pStyle w:val="a0"/>
        <w:numPr>
          <w:ilvl w:val="0"/>
          <w:numId w:val="18"/>
        </w:numPr>
        <w:tabs>
          <w:tab w:val="left" w:pos="1701"/>
        </w:tabs>
        <w:ind w:left="0" w:firstLine="851"/>
        <w:rPr>
          <w:lang w:val="hy-AM"/>
        </w:rPr>
      </w:pPr>
      <w:r w:rsidRPr="00C02CA6">
        <w:rPr>
          <w:lang w:val="hy-AM"/>
        </w:rPr>
        <w:t xml:space="preserve">СК33.01.00.00.00.00.Д10 </w:t>
      </w:r>
      <w:r w:rsidR="00C02CA6" w:rsidRPr="00C02CA6">
        <w:rPr>
          <w:lang w:val="hy-AM"/>
        </w:rPr>
        <w:t>Գամասեղների ստուգման համար սարք: Մրրկահոսանքային ստուգման մեթոդիկա</w:t>
      </w:r>
      <w:r w:rsidR="0037740E" w:rsidRPr="00C02CA6">
        <w:rPr>
          <w:lang w:val="hy-AM"/>
        </w:rPr>
        <w:t>.</w:t>
      </w:r>
    </w:p>
    <w:p w:rsidR="0037740E" w:rsidRPr="00C02CA6" w:rsidRDefault="00C02CA6" w:rsidP="0037740E">
      <w:pPr>
        <w:pStyle w:val="a0"/>
        <w:tabs>
          <w:tab w:val="left" w:pos="851"/>
          <w:tab w:val="left" w:pos="1701"/>
        </w:tabs>
        <w:ind w:left="0" w:firstLine="851"/>
        <w:rPr>
          <w:lang w:val="hy-AM"/>
        </w:rPr>
      </w:pPr>
      <w:r w:rsidRPr="00C02CA6">
        <w:rPr>
          <w:lang w:val="hy-AM"/>
        </w:rPr>
        <w:t>Այլ նորմատիվային փաստաթղթերի (այդ թվում Կատարողի կողմից մշակված) կիրառումը թույլատրվում է միայն ՀԱԷԿ-ի տեխնիկական ղեկավարության կողմից այդ փաստաթղթերի նախնական դիտարկման և համաձայնեցման դեպքում։ Այդպիսի փաստաթղթերի փոխանցումը ՀԱԷԿ-ին հանդիսանում է Կատարողի պարտականությունը։</w:t>
      </w:r>
    </w:p>
    <w:p w:rsidR="003E1F16" w:rsidRPr="00C02CA6" w:rsidRDefault="00C02CA6" w:rsidP="003E1F16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lang w:val="hy-AM"/>
        </w:rPr>
      </w:pPr>
      <w:r w:rsidRPr="00C02CA6">
        <w:rPr>
          <w:lang w:val="hy-AM"/>
        </w:rPr>
        <w:t>Կատարողի անձնակազմը պետք է ունենա 2-րդ մակարդակից ոչ ցածր որակավորում և որակավորման վկայագրեր, որոնք տրված են որակավորող մարմնի կողմից և հաստատված են ԳՕՍՏ Р 50.05.11-2018-ի կամ այլ միջազգային և ազգային նորմերի և ստանդարտների համաձայն, այն պայմանով, որ նշված նորմերի և ստանդարտների պահանջները համարժեք են ԳՕՍՏ Р 50.05.11-2018-ի պահանջներին։</w:t>
      </w:r>
    </w:p>
    <w:p w:rsidR="00627680" w:rsidRPr="00C02CA6" w:rsidRDefault="00627680" w:rsidP="00627680">
      <w:pPr>
        <w:pStyle w:val="a0"/>
        <w:tabs>
          <w:tab w:val="left" w:pos="1701"/>
        </w:tabs>
        <w:ind w:left="0"/>
        <w:rPr>
          <w:szCs w:val="24"/>
          <w:lang w:val="hy-AM"/>
        </w:rPr>
      </w:pPr>
    </w:p>
    <w:p w:rsidR="00627680" w:rsidRDefault="00FC2B36" w:rsidP="00627680">
      <w:pPr>
        <w:pStyle w:val="a0"/>
        <w:numPr>
          <w:ilvl w:val="1"/>
          <w:numId w:val="17"/>
        </w:numPr>
        <w:tabs>
          <w:tab w:val="left" w:pos="1701"/>
        </w:tabs>
        <w:ind w:left="0" w:firstLine="851"/>
        <w:rPr>
          <w:b/>
          <w:lang w:val="ru-RU"/>
        </w:rPr>
      </w:pPr>
      <w:r>
        <w:rPr>
          <w:b/>
          <w:lang w:val="ru-RU"/>
        </w:rPr>
        <w:t>Որակի գնահատմանը ներկայացվող պահանջները</w:t>
      </w:r>
    </w:p>
    <w:p w:rsidR="00627680" w:rsidRPr="00C719EA" w:rsidRDefault="00416968" w:rsidP="00627680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lang w:val="ru-RU"/>
        </w:rPr>
      </w:pPr>
      <w:r>
        <w:rPr>
          <w:szCs w:val="24"/>
          <w:lang w:val="ru-RU"/>
        </w:rPr>
        <w:t>ՌԳ</w:t>
      </w:r>
      <w:r w:rsidR="00D30E61">
        <w:rPr>
          <w:szCs w:val="24"/>
          <w:lang w:val="ru-RU"/>
        </w:rPr>
        <w:t>Ա</w:t>
      </w:r>
      <w:r>
        <w:rPr>
          <w:szCs w:val="24"/>
          <w:lang w:val="ru-RU"/>
        </w:rPr>
        <w:t xml:space="preserve"> ամրակման մասերի շահագործ</w:t>
      </w:r>
      <w:r w:rsidR="009925BB">
        <w:rPr>
          <w:szCs w:val="24"/>
          <w:lang w:val="hy-AM"/>
        </w:rPr>
        <w:t>ող</w:t>
      </w:r>
      <w:r>
        <w:rPr>
          <w:szCs w:val="24"/>
          <w:lang w:val="ru-RU"/>
        </w:rPr>
        <w:t xml:space="preserve">ական ստուգման որակի գնահատումը իրականացնել համաձայն </w:t>
      </w:r>
      <w:r w:rsidRPr="00EA6157">
        <w:rPr>
          <w:szCs w:val="24"/>
          <w:lang w:val="ru-RU"/>
        </w:rPr>
        <w:t>НП-084-15</w:t>
      </w:r>
      <w:r>
        <w:rPr>
          <w:szCs w:val="24"/>
          <w:lang w:val="ru-RU"/>
        </w:rPr>
        <w:t xml:space="preserve"> (կետ 153)</w:t>
      </w:r>
      <w:r w:rsidRPr="00EA6157">
        <w:rPr>
          <w:szCs w:val="24"/>
          <w:lang w:val="ru-RU"/>
        </w:rPr>
        <w:t>, АТПЭ-2-2011</w:t>
      </w:r>
      <w:r>
        <w:rPr>
          <w:szCs w:val="24"/>
          <w:lang w:val="ru-RU"/>
        </w:rPr>
        <w:t xml:space="preserve">: </w:t>
      </w:r>
    </w:p>
    <w:p w:rsidR="00EB4A69" w:rsidRPr="008E0700" w:rsidRDefault="00416968" w:rsidP="00627680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lang w:val="ru-RU"/>
        </w:rPr>
      </w:pPr>
      <w:r>
        <w:rPr>
          <w:szCs w:val="24"/>
          <w:lang w:val="ru-RU"/>
        </w:rPr>
        <w:t xml:space="preserve">Ստուգվող ամրակման մասերի մակերևույթների որակի գնահատման ժամանակ չեն թույլատրվում ճաքեր, շերտատվածքներ, պատռվածքներ և կորոզիոն վնասվածքներ:  </w:t>
      </w:r>
    </w:p>
    <w:p w:rsidR="008E0700" w:rsidRPr="00EB4A69" w:rsidRDefault="00F34055" w:rsidP="00627680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lang w:val="ru-RU"/>
        </w:rPr>
      </w:pPr>
      <w:r>
        <w:rPr>
          <w:rFonts w:cs="Times New Roman"/>
          <w:szCs w:val="24"/>
          <w:lang w:val="ru-RU"/>
        </w:rPr>
        <w:t>Անհամասեռությունների հայտնաբերման դեպքում կազմել դեֆեկտոգրամմա:</w:t>
      </w:r>
    </w:p>
    <w:p w:rsidR="00C719EA" w:rsidRDefault="00C719EA" w:rsidP="00EB4A69">
      <w:pPr>
        <w:pStyle w:val="a0"/>
        <w:tabs>
          <w:tab w:val="left" w:pos="1701"/>
        </w:tabs>
        <w:ind w:left="0"/>
        <w:rPr>
          <w:szCs w:val="24"/>
          <w:lang w:val="ru-RU"/>
        </w:rPr>
      </w:pPr>
    </w:p>
    <w:p w:rsidR="00EB4A69" w:rsidRDefault="00F34055" w:rsidP="00EB4A69">
      <w:pPr>
        <w:pStyle w:val="a0"/>
        <w:numPr>
          <w:ilvl w:val="1"/>
          <w:numId w:val="17"/>
        </w:numPr>
        <w:tabs>
          <w:tab w:val="left" w:pos="1701"/>
        </w:tabs>
        <w:ind w:left="0" w:firstLine="851"/>
        <w:rPr>
          <w:b/>
          <w:lang w:val="ru-RU"/>
        </w:rPr>
      </w:pPr>
      <w:r>
        <w:rPr>
          <w:b/>
          <w:lang w:val="ru-RU"/>
        </w:rPr>
        <w:t>Լեզվին ներկայացվող պահանջները</w:t>
      </w:r>
    </w:p>
    <w:p w:rsidR="00EB4A69" w:rsidRPr="00F34055" w:rsidRDefault="00566251" w:rsidP="00EB4A69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szCs w:val="24"/>
          <w:lang w:val="ru-RU"/>
        </w:rPr>
      </w:pPr>
      <w:r>
        <w:rPr>
          <w:szCs w:val="24"/>
          <w:lang w:val="ru-RU"/>
        </w:rPr>
        <w:t>Ստուգման</w:t>
      </w:r>
      <w:r w:rsidR="00F34055" w:rsidRPr="00F34055">
        <w:rPr>
          <w:szCs w:val="24"/>
          <w:lang w:val="ru-RU"/>
        </w:rPr>
        <w:t xml:space="preserve"> և մեթոդիկաների որակավորմանը վերաբերող բոլոր փաստաթղթերն ու հաշվետվությունները պետք է կազմված լինեն ռուսերեն լեզվով։  Աշխատանքային և ընթացակարգային փաստաթղթերը, որոնք անհրաժեշտ են Կատարողի անձնակազմին իր աշխատանքի համար, կարող են լինել այդ անձնակազմի մայրենի լեզվով։ ՀԱԷԿ-ի և/կամ հսկողական մարմինների հիմնավորված պահանջի դեպքում այդ բլոկի առանձին փաստաթղթեր պետք է համաձայնեցված ժամկետներում թարգմանվեն Կատարողի կողմից։</w:t>
      </w:r>
    </w:p>
    <w:p w:rsidR="00EB4A69" w:rsidRPr="00F34055" w:rsidRDefault="00EB4A69" w:rsidP="00EB4A69">
      <w:pPr>
        <w:pStyle w:val="a0"/>
        <w:tabs>
          <w:tab w:val="left" w:pos="1701"/>
        </w:tabs>
        <w:ind w:left="0"/>
        <w:rPr>
          <w:szCs w:val="24"/>
          <w:lang w:val="ru-RU"/>
        </w:rPr>
      </w:pPr>
    </w:p>
    <w:p w:rsidR="00EB4A69" w:rsidRDefault="00F34055" w:rsidP="00EB4A69">
      <w:pPr>
        <w:pStyle w:val="a0"/>
        <w:numPr>
          <w:ilvl w:val="1"/>
          <w:numId w:val="17"/>
        </w:numPr>
        <w:tabs>
          <w:tab w:val="left" w:pos="1701"/>
        </w:tabs>
        <w:ind w:left="0" w:firstLine="851"/>
        <w:rPr>
          <w:b/>
          <w:lang w:val="ru-RU"/>
        </w:rPr>
      </w:pPr>
      <w:r>
        <w:rPr>
          <w:b/>
          <w:lang w:val="ru-RU"/>
        </w:rPr>
        <w:t>Գաղտնիությանը ներկայացվող պահանջները</w:t>
      </w:r>
    </w:p>
    <w:p w:rsidR="00EB4A69" w:rsidRPr="00F34055" w:rsidRDefault="00F34055" w:rsidP="00EB4A69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szCs w:val="24"/>
          <w:lang w:val="ru-RU"/>
        </w:rPr>
      </w:pPr>
      <w:r w:rsidRPr="00F34055">
        <w:rPr>
          <w:szCs w:val="24"/>
          <w:lang w:val="ru-RU"/>
        </w:rPr>
        <w:t>Սույն ՏՊ-ով աշխատանքների իրականացման ընթացքում օգտագործված և/կամ մշակված բոլոր փաստաթղթերը (գծագրեր, էսքիզներ, լուսանկարներ, հաշվարկներ, վերլուծություններ, եզրակացություններ, արձանագրություններ, հաշվետվություններ և այլն) հանդիսանում են ՀԱԷԿ-ի սեփականությունը և համարվում են գաղտնի։ Սույն աշխատանքի շրջանակներից դուրս դրանց օգտագործումը և/կամ փոխանցումը երրորդ անձանց հնարավոր է միայն ՀԱԷԿ-ի գրավոր համաձայնության դեպքում։</w:t>
      </w:r>
    </w:p>
    <w:p w:rsidR="00EB4A69" w:rsidRPr="00F34055" w:rsidRDefault="00EB4A69" w:rsidP="00EB4A69">
      <w:pPr>
        <w:pStyle w:val="a0"/>
        <w:tabs>
          <w:tab w:val="left" w:pos="1701"/>
        </w:tabs>
        <w:ind w:left="0"/>
        <w:rPr>
          <w:lang w:val="hy-AM"/>
        </w:rPr>
      </w:pPr>
    </w:p>
    <w:p w:rsidR="00EB4A69" w:rsidRDefault="00F34055" w:rsidP="00EB4A69">
      <w:pPr>
        <w:pStyle w:val="a0"/>
        <w:numPr>
          <w:ilvl w:val="1"/>
          <w:numId w:val="17"/>
        </w:numPr>
        <w:tabs>
          <w:tab w:val="left" w:pos="1701"/>
        </w:tabs>
        <w:ind w:left="0" w:firstLine="851"/>
        <w:rPr>
          <w:b/>
          <w:lang w:val="ru-RU"/>
        </w:rPr>
      </w:pPr>
      <w:r>
        <w:rPr>
          <w:b/>
          <w:lang w:val="ru-RU"/>
        </w:rPr>
        <w:t>Հաշվետու փաստաթղթերին ներկայացվող պահանջները</w:t>
      </w:r>
    </w:p>
    <w:p w:rsidR="00EB4A69" w:rsidRDefault="00212568" w:rsidP="00EB4A69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lang w:val="ru-RU"/>
        </w:rPr>
      </w:pPr>
      <w:r w:rsidRPr="00212568">
        <w:rPr>
          <w:szCs w:val="24"/>
          <w:lang w:val="ru-RU"/>
        </w:rPr>
        <w:t>Ստուգումը ավարտելուց հետո 5 օրվա ընթացքում կատարողը պետք է կազմի Արձանագրություններ (եզրակացություններ)՝ կատարված ստուգման արդյունքների վերաբերյալ։ Բացի այդ, աշխատանքներն ավարտելուց հետո երեք ամսվա ընթացքում կատարողը պետք է կազմի և ներկայացնի եզրափակիչ (վերջնական) հաշվետվություն՝ կատարված աշխատանքի մասին։ Եզրափակիչ հաշվետվությունը պետք է պարունակի հետևյալ տեղեկատվությունը.</w:t>
      </w:r>
    </w:p>
    <w:p w:rsidR="00EB4A69" w:rsidRPr="00212568" w:rsidRDefault="00212568" w:rsidP="00EB4A69">
      <w:pPr>
        <w:pStyle w:val="a0"/>
        <w:numPr>
          <w:ilvl w:val="0"/>
          <w:numId w:val="19"/>
        </w:numPr>
        <w:tabs>
          <w:tab w:val="left" w:pos="1701"/>
        </w:tabs>
        <w:ind w:left="0" w:firstLine="851"/>
        <w:rPr>
          <w:szCs w:val="24"/>
          <w:lang w:val="ru-RU"/>
        </w:rPr>
      </w:pPr>
      <w:r w:rsidRPr="00212568">
        <w:rPr>
          <w:szCs w:val="24"/>
          <w:lang w:val="ru-RU"/>
        </w:rPr>
        <w:t>եզրակացություն իրականացված ստուգման վերաբերյալ,</w:t>
      </w:r>
    </w:p>
    <w:p w:rsidR="00EB4A69" w:rsidRPr="00212568" w:rsidRDefault="00212568" w:rsidP="00EB4A69">
      <w:pPr>
        <w:pStyle w:val="a0"/>
        <w:numPr>
          <w:ilvl w:val="0"/>
          <w:numId w:val="19"/>
        </w:numPr>
        <w:tabs>
          <w:tab w:val="left" w:pos="1701"/>
        </w:tabs>
        <w:ind w:left="0" w:firstLine="851"/>
        <w:rPr>
          <w:szCs w:val="24"/>
          <w:lang w:val="ru-RU"/>
        </w:rPr>
      </w:pPr>
      <w:r w:rsidRPr="00212568">
        <w:rPr>
          <w:szCs w:val="24"/>
          <w:lang w:val="ru-RU"/>
        </w:rPr>
        <w:t>տվյալներ տրամաչափարկման մասին,</w:t>
      </w:r>
    </w:p>
    <w:p w:rsidR="00EB4A69" w:rsidRPr="00212568" w:rsidRDefault="00212568" w:rsidP="00EB4A69">
      <w:pPr>
        <w:pStyle w:val="a0"/>
        <w:numPr>
          <w:ilvl w:val="0"/>
          <w:numId w:val="19"/>
        </w:numPr>
        <w:tabs>
          <w:tab w:val="left" w:pos="1701"/>
        </w:tabs>
        <w:ind w:left="0" w:firstLine="851"/>
        <w:rPr>
          <w:szCs w:val="24"/>
          <w:lang w:val="ru-RU"/>
        </w:rPr>
      </w:pPr>
      <w:r w:rsidRPr="00212568">
        <w:rPr>
          <w:szCs w:val="24"/>
          <w:lang w:val="ru-RU"/>
        </w:rPr>
        <w:t>արատների (հայտնաբերման դեպքում) վերաբերյալ տվյալների ամբողջական բազա տպված վիճակում,</w:t>
      </w:r>
    </w:p>
    <w:p w:rsidR="00EB4A69" w:rsidRPr="00212568" w:rsidRDefault="00212568" w:rsidP="00EB4A69">
      <w:pPr>
        <w:pStyle w:val="a0"/>
        <w:numPr>
          <w:ilvl w:val="0"/>
          <w:numId w:val="19"/>
        </w:numPr>
        <w:tabs>
          <w:tab w:val="left" w:pos="1701"/>
        </w:tabs>
        <w:ind w:left="0" w:firstLine="851"/>
        <w:rPr>
          <w:szCs w:val="24"/>
          <w:lang w:val="ru-RU"/>
        </w:rPr>
      </w:pPr>
      <w:r w:rsidRPr="00212568">
        <w:rPr>
          <w:szCs w:val="24"/>
          <w:lang w:val="ru-RU"/>
        </w:rPr>
        <w:t>եզրակացություն՝ հայտնաբերված արատների տվյալների բազայի վերաբերյալ՝ հաշվի առնելով, ըստ որակավորման պայմանների, արատների չափերի որոշման հնարավոր սխալները,</w:t>
      </w:r>
    </w:p>
    <w:p w:rsidR="00EB4A69" w:rsidRPr="00212568" w:rsidRDefault="00212568" w:rsidP="00EB4A69">
      <w:pPr>
        <w:pStyle w:val="a0"/>
        <w:numPr>
          <w:ilvl w:val="0"/>
          <w:numId w:val="19"/>
        </w:numPr>
        <w:tabs>
          <w:tab w:val="left" w:pos="1701"/>
        </w:tabs>
        <w:ind w:left="0" w:firstLine="851"/>
        <w:rPr>
          <w:szCs w:val="24"/>
          <w:lang w:val="ru-RU"/>
        </w:rPr>
      </w:pPr>
      <w:r w:rsidRPr="00212568">
        <w:rPr>
          <w:szCs w:val="24"/>
          <w:lang w:val="ru-RU"/>
        </w:rPr>
        <w:t>արդյունքների համեմատումը նախորդ ստուգման տվյալների հետ։</w:t>
      </w:r>
    </w:p>
    <w:p w:rsidR="00EB4A69" w:rsidRPr="00212568" w:rsidRDefault="00212568" w:rsidP="00EB4A69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szCs w:val="24"/>
          <w:lang w:val="ru-RU"/>
        </w:rPr>
      </w:pPr>
      <w:r w:rsidRPr="00212568">
        <w:rPr>
          <w:szCs w:val="24"/>
          <w:lang w:val="ru-RU"/>
        </w:rPr>
        <w:t xml:space="preserve">Կայանում արխիվային պահման համար պետք է ներկայացվեն տպված օրինակներ, ինչպես նաև Microsoft Office ձևաչափով համակարգչային ֆայլեր, որոնք պարունակում են կատարված </w:t>
      </w:r>
      <w:r>
        <w:rPr>
          <w:szCs w:val="24"/>
          <w:lang w:val="ru-RU"/>
        </w:rPr>
        <w:t>ստուգման</w:t>
      </w:r>
      <w:r w:rsidRPr="00212568">
        <w:rPr>
          <w:szCs w:val="24"/>
          <w:lang w:val="ru-RU"/>
        </w:rPr>
        <w:t xml:space="preserve"> վերաբերյալ տեղեկատվության ամբողջական ծավալը։ Իրականացված </w:t>
      </w:r>
      <w:r>
        <w:rPr>
          <w:szCs w:val="24"/>
          <w:lang w:val="ru-RU"/>
        </w:rPr>
        <w:t>ստուգման</w:t>
      </w:r>
      <w:r w:rsidRPr="00212568">
        <w:rPr>
          <w:szCs w:val="24"/>
          <w:lang w:val="ru-RU"/>
        </w:rPr>
        <w:t xml:space="preserve"> մասին տվյալների բոլոր գրանցված ֆայլերը պետք է փոխանցվեն ՀԱԷԿ-ին։</w:t>
      </w:r>
    </w:p>
    <w:p w:rsidR="00EB4A69" w:rsidRPr="00212568" w:rsidRDefault="00212568" w:rsidP="00EB4A69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szCs w:val="24"/>
          <w:lang w:val="ru-RU"/>
        </w:rPr>
      </w:pPr>
      <w:r w:rsidRPr="00212568">
        <w:rPr>
          <w:szCs w:val="24"/>
          <w:lang w:val="ru-RU"/>
        </w:rPr>
        <w:t>Սույն պայմանագրի շրջանակներում մշակված բոլոր մեթոդիկաները ու փաստաթղթերը պատկանում են ՀԱԷԿ-ին։ Վերոնշյալ փաստաթղթերի ցանկացած կիրառում պետք է համաձայնեցված լինի «ՀԱԷԿ» ՓԲԸ-ի հետ։</w:t>
      </w:r>
    </w:p>
    <w:p w:rsidR="00D36106" w:rsidRPr="00212568" w:rsidRDefault="00D36106" w:rsidP="00DA5FE4">
      <w:pPr>
        <w:pStyle w:val="a0"/>
        <w:tabs>
          <w:tab w:val="left" w:pos="1701"/>
        </w:tabs>
        <w:ind w:left="0"/>
        <w:rPr>
          <w:lang w:val="hy-AM"/>
        </w:rPr>
      </w:pPr>
    </w:p>
    <w:p w:rsidR="000F646C" w:rsidRDefault="004A290F" w:rsidP="000F646C">
      <w:pPr>
        <w:pStyle w:val="a0"/>
        <w:numPr>
          <w:ilvl w:val="1"/>
          <w:numId w:val="17"/>
        </w:numPr>
        <w:tabs>
          <w:tab w:val="left" w:pos="1701"/>
        </w:tabs>
        <w:ind w:left="0" w:firstLine="851"/>
        <w:rPr>
          <w:b/>
          <w:lang w:val="ru-RU"/>
        </w:rPr>
      </w:pPr>
      <w:r>
        <w:rPr>
          <w:b/>
          <w:lang w:val="ru-RU"/>
        </w:rPr>
        <w:t>Աշխատանքների կատարմանը ներկայացվող պահանջները</w:t>
      </w:r>
    </w:p>
    <w:p w:rsidR="000F646C" w:rsidRPr="00F82810" w:rsidRDefault="00212568" w:rsidP="000F646C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lang w:val="ru-RU"/>
        </w:rPr>
      </w:pPr>
      <w:r>
        <w:rPr>
          <w:iCs/>
          <w:szCs w:val="24"/>
          <w:lang w:val="ru-RU"/>
        </w:rPr>
        <w:t>Սույն ՏՊ-ով նախատեսված ՀԱԷԿ-ի թիվ 2 էներգաբլոկի ՌԳ</w:t>
      </w:r>
      <w:r w:rsidR="00D30E61">
        <w:rPr>
          <w:iCs/>
          <w:szCs w:val="24"/>
          <w:lang w:val="ru-RU"/>
        </w:rPr>
        <w:t>Ա</w:t>
      </w:r>
      <w:r>
        <w:rPr>
          <w:iCs/>
          <w:szCs w:val="24"/>
          <w:lang w:val="ru-RU"/>
        </w:rPr>
        <w:t xml:space="preserve"> ամրակման մասերի շահագործ</w:t>
      </w:r>
      <w:r w:rsidR="009925BB">
        <w:rPr>
          <w:iCs/>
          <w:szCs w:val="24"/>
          <w:lang w:val="hy-AM"/>
        </w:rPr>
        <w:t>ող</w:t>
      </w:r>
      <w:r>
        <w:rPr>
          <w:iCs/>
          <w:szCs w:val="24"/>
          <w:lang w:val="ru-RU"/>
        </w:rPr>
        <w:t>ական ստուգումը</w:t>
      </w:r>
      <w:r w:rsidR="00272FDA">
        <w:rPr>
          <w:iCs/>
          <w:szCs w:val="24"/>
          <w:lang w:val="ru-RU"/>
        </w:rPr>
        <w:t xml:space="preserve"> պետք է իրականացվի </w:t>
      </w:r>
      <w:r w:rsidR="00272FDA">
        <w:rPr>
          <w:szCs w:val="24"/>
          <w:lang w:val="ru-RU"/>
        </w:rPr>
        <w:t>ՊԿՎ-2026-ի ընթացքում՝</w:t>
      </w:r>
      <w:r w:rsidR="00272FDA">
        <w:rPr>
          <w:iCs/>
          <w:szCs w:val="24"/>
          <w:lang w:val="ru-RU"/>
        </w:rPr>
        <w:t xml:space="preserve"> ապրիլի 1-ից հուլիսի 31-ը </w:t>
      </w:r>
      <w:r w:rsidR="00272FDA" w:rsidRPr="00F82810">
        <w:rPr>
          <w:iCs/>
          <w:szCs w:val="24"/>
          <w:lang w:val="ru-RU"/>
        </w:rPr>
        <w:t>(</w:t>
      </w:r>
      <w:r w:rsidR="00272FDA">
        <w:rPr>
          <w:iCs/>
          <w:szCs w:val="24"/>
          <w:lang w:val="ru-RU"/>
        </w:rPr>
        <w:t>նախնական ժամկետ</w:t>
      </w:r>
      <w:r w:rsidR="00272FDA" w:rsidRPr="00F82810">
        <w:rPr>
          <w:iCs/>
          <w:szCs w:val="24"/>
          <w:lang w:val="ru-RU"/>
        </w:rPr>
        <w:t>)</w:t>
      </w:r>
      <w:r w:rsidR="00272FDA">
        <w:rPr>
          <w:iCs/>
          <w:szCs w:val="24"/>
          <w:lang w:val="ru-RU"/>
        </w:rPr>
        <w:t>:</w:t>
      </w:r>
    </w:p>
    <w:p w:rsidR="000F646C" w:rsidRPr="00272FDA" w:rsidRDefault="00272FDA" w:rsidP="000F646C">
      <w:pPr>
        <w:pStyle w:val="a0"/>
        <w:tabs>
          <w:tab w:val="left" w:pos="1701"/>
        </w:tabs>
        <w:ind w:left="0" w:firstLine="851"/>
        <w:rPr>
          <w:lang w:val="hy-AM"/>
        </w:rPr>
      </w:pPr>
      <w:r w:rsidRPr="00272FDA">
        <w:rPr>
          <w:lang w:val="hy-AM"/>
        </w:rPr>
        <w:t>Անմիջական ստուգման աշխատանքների կատարման կոնկրետ ժամկետները կհստակեցվեն մանրամասն ժամանակացույցում, որը կմշակվի ՊԿՎ-2026 գծային ժամանակացույցներին համապատասխան։</w:t>
      </w:r>
    </w:p>
    <w:p w:rsidR="000F646C" w:rsidRPr="00AA0C10" w:rsidRDefault="00272FDA" w:rsidP="000F646C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iCs/>
          <w:szCs w:val="24"/>
          <w:lang w:val="hy-AM"/>
        </w:rPr>
      </w:pPr>
      <w:r w:rsidRPr="00AA0C10">
        <w:rPr>
          <w:iCs/>
          <w:szCs w:val="24"/>
          <w:lang w:val="hy-AM"/>
        </w:rPr>
        <w:t>ՉՄՍ համակարգի (սարքավորումներ, ապարատուրա, փորձարկման և  սարքաբերման նմուշահատեր) առաքումը ՀԱԷԿ պետք է կատարվի այնպիսի ժամկետներում, որոնք ապահովում են անմիջական ստուգման աշխատանքների իրականացումը ՊԿՎ-2026թ-ի ժամանակահատվածում։</w:t>
      </w:r>
    </w:p>
    <w:p w:rsidR="000F646C" w:rsidRPr="00515FDC" w:rsidRDefault="00272FDA" w:rsidP="000F646C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lang w:val="hy-AM"/>
        </w:rPr>
      </w:pPr>
      <w:r w:rsidRPr="00515FDC">
        <w:rPr>
          <w:lang w:val="hy-AM"/>
        </w:rPr>
        <w:t xml:space="preserve">Նախապատրաստական աշխատանքները (սարքավորումների հավաքում, ստուգում, փորձարկում, սարքավորումների </w:t>
      </w:r>
      <w:r w:rsidR="00515FDC" w:rsidRPr="00515FDC">
        <w:rPr>
          <w:lang w:val="hy-AM"/>
        </w:rPr>
        <w:lastRenderedPageBreak/>
        <w:t xml:space="preserve">կարգաբերում և </w:t>
      </w:r>
      <w:r w:rsidRPr="00515FDC">
        <w:rPr>
          <w:lang w:val="hy-AM"/>
        </w:rPr>
        <w:t xml:space="preserve">ճշգրտում) պետք է ավարտվեն հսկողությունից առնվազն մեկ օր առաջ (ժամկետները կարող են փոփոխվել </w:t>
      </w:r>
      <w:r w:rsidR="00515FDC" w:rsidRPr="00515FDC">
        <w:rPr>
          <w:lang w:val="hy-AM"/>
        </w:rPr>
        <w:t>Հ</w:t>
      </w:r>
      <w:r w:rsidRPr="00515FDC">
        <w:rPr>
          <w:lang w:val="hy-AM"/>
        </w:rPr>
        <w:t xml:space="preserve">ԱԷԿ-ի և կատարողի </w:t>
      </w:r>
      <w:r w:rsidR="00515FDC" w:rsidRPr="00515FDC">
        <w:rPr>
          <w:lang w:val="hy-AM"/>
        </w:rPr>
        <w:t>համաձայնեցմամբ</w:t>
      </w:r>
      <w:r w:rsidRPr="00515FDC">
        <w:rPr>
          <w:lang w:val="hy-AM"/>
        </w:rPr>
        <w:t>):</w:t>
      </w:r>
    </w:p>
    <w:p w:rsidR="000F646C" w:rsidRPr="007634E8" w:rsidRDefault="007634E8" w:rsidP="000F646C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lang w:val="hy-AM"/>
        </w:rPr>
      </w:pPr>
      <w:r w:rsidRPr="007634E8">
        <w:rPr>
          <w:iCs/>
          <w:szCs w:val="24"/>
          <w:lang w:val="hy-AM"/>
        </w:rPr>
        <w:t>Անմիջական ստուգման աշխատանքների մեկնարկից առաջ սույն ՏՊ-ով առաջարկվող ՉՄՍ համակարգերի համապատասխանությունը հաստատող բոլոր փաստաթղթերը պետք է համաձայնեցված լինեն ՀԱԷԿ-ի տեխնիկական ղեկավարության կողմից:</w:t>
      </w:r>
    </w:p>
    <w:p w:rsidR="000F646C" w:rsidRPr="007634E8" w:rsidRDefault="007634E8" w:rsidP="000F646C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iCs/>
          <w:szCs w:val="24"/>
          <w:lang w:val="hy-AM"/>
        </w:rPr>
      </w:pPr>
      <w:r w:rsidRPr="007634E8">
        <w:rPr>
          <w:iCs/>
          <w:szCs w:val="24"/>
          <w:lang w:val="hy-AM"/>
        </w:rPr>
        <w:t>Ստուգման նախնական արդյունքները պետք է ներկայացվեն ՀԱԷԿ-ի տեխնիկական ղեկավարությանը անմիջական ստուգման աշխատանքների ընթացքում (ամեն օր) և դրանց ավարտից հետո (նախնական ամփոփիչ հաշվետվություն)։</w:t>
      </w:r>
    </w:p>
    <w:p w:rsidR="000F646C" w:rsidRPr="006A4209" w:rsidRDefault="007634E8" w:rsidP="000F646C">
      <w:pPr>
        <w:pStyle w:val="a0"/>
        <w:numPr>
          <w:ilvl w:val="2"/>
          <w:numId w:val="17"/>
        </w:numPr>
        <w:tabs>
          <w:tab w:val="left" w:pos="1701"/>
        </w:tabs>
        <w:ind w:left="0" w:firstLine="851"/>
        <w:rPr>
          <w:iCs/>
          <w:szCs w:val="24"/>
          <w:lang w:val="hy-AM"/>
        </w:rPr>
      </w:pPr>
      <w:r w:rsidRPr="006A4209">
        <w:rPr>
          <w:iCs/>
          <w:szCs w:val="24"/>
          <w:lang w:val="hy-AM"/>
        </w:rPr>
        <w:t>Կատարված ՇՍ</w:t>
      </w:r>
      <w:r w:rsidR="009C3C30" w:rsidRPr="009C3C30">
        <w:rPr>
          <w:iCs/>
          <w:szCs w:val="24"/>
          <w:lang w:val="hy-AM"/>
        </w:rPr>
        <w:t>-ի</w:t>
      </w:r>
      <w:r w:rsidRPr="006A4209">
        <w:rPr>
          <w:iCs/>
          <w:szCs w:val="24"/>
          <w:lang w:val="hy-AM"/>
        </w:rPr>
        <w:t xml:space="preserve"> վերաբերյալ վերջնական հաշվետվությունը պետք է ներկայացվի ՀԱԷԿ-ի տեխնիկական ղեկավարության դիտարկմանը և համաձայնեցմանը ոչ ուշ, քան </w:t>
      </w:r>
      <w:r w:rsidR="006A4209" w:rsidRPr="006A4209">
        <w:rPr>
          <w:iCs/>
          <w:szCs w:val="24"/>
          <w:lang w:val="hy-AM"/>
        </w:rPr>
        <w:t>անիմջական ստուգման</w:t>
      </w:r>
      <w:r w:rsidRPr="006A4209">
        <w:rPr>
          <w:iCs/>
          <w:szCs w:val="24"/>
          <w:lang w:val="hy-AM"/>
        </w:rPr>
        <w:t xml:space="preserve"> աշխատանքներն ավարտել</w:t>
      </w:r>
      <w:r w:rsidR="006A4209" w:rsidRPr="006A4209">
        <w:rPr>
          <w:iCs/>
          <w:szCs w:val="24"/>
          <w:lang w:val="hy-AM"/>
        </w:rPr>
        <w:t>ի</w:t>
      </w:r>
      <w:r w:rsidRPr="006A4209">
        <w:rPr>
          <w:iCs/>
          <w:szCs w:val="24"/>
          <w:lang w:val="hy-AM"/>
        </w:rPr>
        <w:t>ց երեք ամիս հետո։</w:t>
      </w:r>
    </w:p>
    <w:p w:rsidR="000F646C" w:rsidRPr="009C3C30" w:rsidRDefault="000F646C" w:rsidP="00DA5FE4">
      <w:pPr>
        <w:pStyle w:val="a0"/>
        <w:tabs>
          <w:tab w:val="left" w:pos="1701"/>
        </w:tabs>
        <w:ind w:left="0"/>
        <w:rPr>
          <w:lang w:val="hy-AM"/>
        </w:rPr>
      </w:pPr>
    </w:p>
    <w:p w:rsidR="000F646C" w:rsidRPr="009C3C30" w:rsidRDefault="000F646C" w:rsidP="00DA5FE4">
      <w:pPr>
        <w:pStyle w:val="a0"/>
        <w:tabs>
          <w:tab w:val="left" w:pos="1701"/>
        </w:tabs>
        <w:ind w:left="0"/>
        <w:rPr>
          <w:lang w:val="hy-AM"/>
        </w:rPr>
        <w:sectPr w:rsidR="000F646C" w:rsidRPr="009C3C30" w:rsidSect="003A259D">
          <w:footerReference w:type="default" r:id="rId18"/>
          <w:pgSz w:w="11906" w:h="16838" w:code="9"/>
          <w:pgMar w:top="284" w:right="567" w:bottom="255" w:left="1418" w:header="709" w:footer="0" w:gutter="0"/>
          <w:cols w:space="708"/>
          <w:docGrid w:linePitch="360"/>
        </w:sectPr>
      </w:pPr>
    </w:p>
    <w:p w:rsidR="000F646C" w:rsidRPr="00AA0C10" w:rsidRDefault="00177158" w:rsidP="000F646C">
      <w:pPr>
        <w:pStyle w:val="10"/>
        <w:rPr>
          <w:lang w:val="hy-AM"/>
        </w:rPr>
      </w:pPr>
      <w:bookmarkStart w:id="5" w:name="_Toc205301720"/>
      <w:r w:rsidRPr="00AA0C10">
        <w:rPr>
          <w:lang w:val="hy-AM"/>
        </w:rPr>
        <w:lastRenderedPageBreak/>
        <w:t>ՀԱԷԿ-ի կողմից իրականացվող ծառայությունները ու մատակարարումները</w:t>
      </w:r>
      <w:bookmarkEnd w:id="5"/>
    </w:p>
    <w:p w:rsidR="000F646C" w:rsidRDefault="00177158" w:rsidP="000F646C">
      <w:pPr>
        <w:pStyle w:val="a0"/>
        <w:numPr>
          <w:ilvl w:val="1"/>
          <w:numId w:val="21"/>
        </w:numPr>
        <w:tabs>
          <w:tab w:val="left" w:pos="1701"/>
        </w:tabs>
        <w:ind w:left="0" w:firstLine="851"/>
        <w:rPr>
          <w:b/>
          <w:lang w:val="ru-RU"/>
        </w:rPr>
      </w:pPr>
      <w:r>
        <w:rPr>
          <w:b/>
          <w:lang w:val="ru-RU"/>
        </w:rPr>
        <w:t>Էլեկտրասնում</w:t>
      </w:r>
    </w:p>
    <w:p w:rsidR="000F646C" w:rsidRPr="00BB120C" w:rsidRDefault="00177158" w:rsidP="000F646C">
      <w:pPr>
        <w:pStyle w:val="a0"/>
        <w:numPr>
          <w:ilvl w:val="2"/>
          <w:numId w:val="21"/>
        </w:numPr>
        <w:tabs>
          <w:tab w:val="left" w:pos="1701"/>
        </w:tabs>
        <w:ind w:left="0" w:firstLine="851"/>
        <w:rPr>
          <w:lang w:val="ru-RU"/>
        </w:rPr>
      </w:pPr>
      <w:r w:rsidRPr="00177158">
        <w:rPr>
          <w:lang w:val="hy-AM"/>
        </w:rPr>
        <w:t>Կատարողին կտրամադրվի հնարավորություն օգտագործելու (մալուխների միացմամբ) կայանի էլեկտրամատակարարման աղբյուրները ստորև նշված բնութագրերով</w:t>
      </w:r>
      <w:r>
        <w:rPr>
          <w:lang w:val="ru-RU"/>
        </w:rPr>
        <w:t>.</w:t>
      </w:r>
      <w:r w:rsidRPr="00177158">
        <w:rPr>
          <w:lang w:val="ru-RU"/>
        </w:rPr>
        <w:t xml:space="preserve"> </w:t>
      </w:r>
    </w:p>
    <w:p w:rsidR="00BB120C" w:rsidRPr="00BB120C" w:rsidRDefault="00BB120C" w:rsidP="00BB120C">
      <w:pPr>
        <w:pStyle w:val="a0"/>
        <w:numPr>
          <w:ilvl w:val="0"/>
          <w:numId w:val="22"/>
        </w:numPr>
        <w:tabs>
          <w:tab w:val="left" w:pos="1701"/>
        </w:tabs>
        <w:ind w:left="0" w:firstLine="851"/>
        <w:rPr>
          <w:lang w:val="ru-RU"/>
        </w:rPr>
      </w:pPr>
      <w:r w:rsidRPr="00880FD2">
        <w:rPr>
          <w:color w:val="000000"/>
          <w:szCs w:val="24"/>
        </w:rPr>
        <w:t xml:space="preserve">380/220 </w:t>
      </w:r>
      <w:r w:rsidRPr="00880FD2">
        <w:rPr>
          <w:color w:val="000000"/>
          <w:szCs w:val="24"/>
          <w:lang w:val="en-US"/>
        </w:rPr>
        <w:t>VAC</w:t>
      </w:r>
      <w:r w:rsidRPr="00880FD2">
        <w:rPr>
          <w:color w:val="000000"/>
          <w:szCs w:val="24"/>
        </w:rPr>
        <w:t xml:space="preserve"> 50</w:t>
      </w:r>
      <w:r w:rsidRPr="00880FD2">
        <w:rPr>
          <w:color w:val="000000"/>
          <w:szCs w:val="24"/>
          <w:lang w:val="en-US"/>
        </w:rPr>
        <w:t>Hz</w:t>
      </w:r>
      <w:r w:rsidRPr="00880FD2">
        <w:rPr>
          <w:color w:val="000000"/>
          <w:szCs w:val="24"/>
        </w:rPr>
        <w:t>; 10</w:t>
      </w:r>
      <w:r>
        <w:rPr>
          <w:color w:val="000000"/>
          <w:szCs w:val="24"/>
          <w:lang w:val="ru-RU"/>
        </w:rPr>
        <w:t>А</w:t>
      </w:r>
      <w:r w:rsidRPr="00880FD2">
        <w:rPr>
          <w:color w:val="000000"/>
          <w:szCs w:val="24"/>
        </w:rPr>
        <w:t>, 16</w:t>
      </w:r>
      <w:r>
        <w:rPr>
          <w:color w:val="000000"/>
          <w:szCs w:val="24"/>
          <w:lang w:val="ru-RU"/>
        </w:rPr>
        <w:t>А</w:t>
      </w:r>
      <w:r>
        <w:rPr>
          <w:color w:val="000000"/>
          <w:szCs w:val="24"/>
        </w:rPr>
        <w:t>, 32</w:t>
      </w:r>
      <w:r w:rsidRPr="00880FD2">
        <w:rPr>
          <w:color w:val="000000"/>
          <w:szCs w:val="24"/>
          <w:lang w:val="en-US"/>
        </w:rPr>
        <w:t>A</w:t>
      </w:r>
      <w:r>
        <w:rPr>
          <w:color w:val="000000"/>
          <w:szCs w:val="24"/>
          <w:lang w:val="ru-RU"/>
        </w:rPr>
        <w:t>;</w:t>
      </w:r>
    </w:p>
    <w:p w:rsidR="00BB120C" w:rsidRPr="00BB120C" w:rsidRDefault="00BB120C" w:rsidP="00BB120C">
      <w:pPr>
        <w:pStyle w:val="a0"/>
        <w:numPr>
          <w:ilvl w:val="0"/>
          <w:numId w:val="22"/>
        </w:numPr>
        <w:tabs>
          <w:tab w:val="left" w:pos="1701"/>
        </w:tabs>
        <w:ind w:left="0" w:firstLine="851"/>
        <w:rPr>
          <w:lang w:val="ru-RU"/>
        </w:rPr>
      </w:pPr>
      <w:r w:rsidRPr="00880FD2">
        <w:rPr>
          <w:color w:val="000000"/>
          <w:szCs w:val="24"/>
          <w:lang w:val="en-US"/>
        </w:rPr>
        <w:t>dU</w:t>
      </w:r>
      <w:r w:rsidRPr="00880FD2">
        <w:rPr>
          <w:color w:val="000000"/>
          <w:szCs w:val="24"/>
        </w:rPr>
        <w:t xml:space="preserve"> = +/- 1</w:t>
      </w:r>
      <w:r w:rsidRPr="00880FD2">
        <w:rPr>
          <w:color w:val="000000"/>
          <w:szCs w:val="24"/>
          <w:lang w:val="en-US"/>
        </w:rPr>
        <w:t>0%</w:t>
      </w:r>
      <w:r>
        <w:rPr>
          <w:color w:val="000000"/>
          <w:szCs w:val="24"/>
          <w:lang w:val="ru-RU"/>
        </w:rPr>
        <w:t>;</w:t>
      </w:r>
    </w:p>
    <w:p w:rsidR="00BB120C" w:rsidRPr="00BB120C" w:rsidRDefault="00BB120C" w:rsidP="00BB120C">
      <w:pPr>
        <w:pStyle w:val="a0"/>
        <w:numPr>
          <w:ilvl w:val="0"/>
          <w:numId w:val="22"/>
        </w:numPr>
        <w:tabs>
          <w:tab w:val="left" w:pos="1701"/>
        </w:tabs>
        <w:ind w:left="0" w:firstLine="851"/>
        <w:rPr>
          <w:lang w:val="ru-RU"/>
        </w:rPr>
      </w:pPr>
      <w:r w:rsidRPr="00880FD2">
        <w:rPr>
          <w:color w:val="000000"/>
          <w:szCs w:val="24"/>
          <w:lang w:val="en-US"/>
        </w:rPr>
        <w:t>df = +/- 0.1%</w:t>
      </w:r>
      <w:r>
        <w:rPr>
          <w:color w:val="000000"/>
          <w:szCs w:val="24"/>
          <w:lang w:val="ru-RU"/>
        </w:rPr>
        <w:t>;</w:t>
      </w:r>
    </w:p>
    <w:p w:rsidR="00BB120C" w:rsidRPr="00177158" w:rsidRDefault="00177158" w:rsidP="00BB120C">
      <w:pPr>
        <w:pStyle w:val="a0"/>
        <w:numPr>
          <w:ilvl w:val="0"/>
          <w:numId w:val="22"/>
        </w:numPr>
        <w:tabs>
          <w:tab w:val="left" w:pos="1701"/>
        </w:tabs>
        <w:ind w:left="0" w:firstLine="851"/>
        <w:rPr>
          <w:lang w:val="en-US"/>
        </w:rPr>
      </w:pPr>
      <w:r w:rsidRPr="00177158">
        <w:rPr>
          <w:lang w:val="hy-AM"/>
        </w:rPr>
        <w:t xml:space="preserve">անվանական լարում </w:t>
      </w:r>
      <w:r w:rsidR="00BB120C" w:rsidRPr="00177158">
        <w:rPr>
          <w:lang w:val="hy-AM"/>
        </w:rPr>
        <w:t>12,24,</w:t>
      </w:r>
      <w:r w:rsidR="00BB120C" w:rsidRPr="00177158">
        <w:rPr>
          <w:color w:val="000000"/>
          <w:szCs w:val="24"/>
          <w:lang w:val="en-US"/>
        </w:rPr>
        <w:t>36,220,  ...400</w:t>
      </w:r>
      <w:r w:rsidR="00BB120C" w:rsidRPr="00880FD2">
        <w:rPr>
          <w:color w:val="000000"/>
          <w:szCs w:val="24"/>
          <w:lang w:val="en-US"/>
        </w:rPr>
        <w:t>V</w:t>
      </w:r>
      <w:r w:rsidR="00BB120C" w:rsidRPr="00177158">
        <w:rPr>
          <w:color w:val="000000"/>
          <w:szCs w:val="24"/>
          <w:lang w:val="en-US"/>
        </w:rPr>
        <w:t>; 50</w:t>
      </w:r>
      <w:r w:rsidR="00BB120C" w:rsidRPr="00E35774">
        <w:rPr>
          <w:color w:val="000000"/>
          <w:szCs w:val="24"/>
          <w:lang w:val="ru-RU"/>
        </w:rPr>
        <w:t>Гц</w:t>
      </w:r>
      <w:r w:rsidR="00BB120C" w:rsidRPr="00177158">
        <w:rPr>
          <w:color w:val="000000"/>
          <w:szCs w:val="24"/>
          <w:lang w:val="en-US"/>
        </w:rPr>
        <w:t>; 10</w:t>
      </w:r>
      <w:r w:rsidR="00BB120C" w:rsidRPr="00880FD2">
        <w:rPr>
          <w:color w:val="000000"/>
          <w:szCs w:val="24"/>
          <w:lang w:val="en-US"/>
        </w:rPr>
        <w:t>A</w:t>
      </w:r>
      <w:r w:rsidR="00BB120C" w:rsidRPr="00177158">
        <w:rPr>
          <w:color w:val="000000"/>
          <w:szCs w:val="24"/>
          <w:lang w:val="en-US"/>
        </w:rPr>
        <w:t>, 16</w:t>
      </w:r>
      <w:r w:rsidR="00BB120C" w:rsidRPr="00880FD2">
        <w:rPr>
          <w:color w:val="000000"/>
          <w:szCs w:val="24"/>
          <w:lang w:val="en-US"/>
        </w:rPr>
        <w:t>A</w:t>
      </w:r>
      <w:r w:rsidR="00BB120C" w:rsidRPr="00177158">
        <w:rPr>
          <w:color w:val="000000"/>
          <w:szCs w:val="24"/>
          <w:lang w:val="en-US"/>
        </w:rPr>
        <w:t>, 32</w:t>
      </w:r>
      <w:r w:rsidR="00BB120C" w:rsidRPr="00880FD2">
        <w:rPr>
          <w:color w:val="000000"/>
          <w:szCs w:val="24"/>
          <w:lang w:val="en-US"/>
        </w:rPr>
        <w:t>A</w:t>
      </w:r>
      <w:r w:rsidR="00BB120C" w:rsidRPr="00177158">
        <w:rPr>
          <w:color w:val="000000"/>
          <w:szCs w:val="24"/>
          <w:lang w:val="en-US"/>
        </w:rPr>
        <w:t>;</w:t>
      </w:r>
    </w:p>
    <w:p w:rsidR="00BB120C" w:rsidRPr="00BB120C" w:rsidRDefault="00177158" w:rsidP="00BB120C">
      <w:pPr>
        <w:pStyle w:val="a0"/>
        <w:numPr>
          <w:ilvl w:val="0"/>
          <w:numId w:val="22"/>
        </w:numPr>
        <w:tabs>
          <w:tab w:val="left" w:pos="1701"/>
        </w:tabs>
        <w:ind w:left="0" w:firstLine="851"/>
        <w:rPr>
          <w:lang w:val="ru-RU"/>
        </w:rPr>
      </w:pPr>
      <w:r>
        <w:rPr>
          <w:color w:val="000000"/>
          <w:szCs w:val="24"/>
          <w:lang w:val="ru-RU"/>
        </w:rPr>
        <w:t>միացումներ</w:t>
      </w:r>
      <w:r w:rsidR="00BB120C" w:rsidRPr="00880FD2">
        <w:rPr>
          <w:color w:val="000000"/>
          <w:szCs w:val="24"/>
        </w:rPr>
        <w:t>: 3</w:t>
      </w:r>
      <w:r w:rsidR="00BB120C" w:rsidRPr="00880FD2">
        <w:rPr>
          <w:color w:val="000000"/>
          <w:szCs w:val="24"/>
          <w:lang w:val="en-US"/>
        </w:rPr>
        <w:t>L</w:t>
      </w:r>
      <w:r w:rsidR="00BB120C" w:rsidRPr="00880FD2">
        <w:rPr>
          <w:color w:val="000000"/>
          <w:szCs w:val="24"/>
        </w:rPr>
        <w:t xml:space="preserve"> + </w:t>
      </w:r>
      <w:r w:rsidR="00BB120C" w:rsidRPr="00880FD2">
        <w:rPr>
          <w:color w:val="000000"/>
          <w:szCs w:val="24"/>
          <w:lang w:val="en-US"/>
        </w:rPr>
        <w:t>N</w:t>
      </w:r>
      <w:r w:rsidR="00BB120C" w:rsidRPr="00880FD2">
        <w:rPr>
          <w:color w:val="000000"/>
          <w:szCs w:val="24"/>
        </w:rPr>
        <w:t xml:space="preserve"> + </w:t>
      </w:r>
      <w:r>
        <w:rPr>
          <w:color w:val="000000"/>
          <w:szCs w:val="24"/>
          <w:lang w:val="ru-RU"/>
        </w:rPr>
        <w:t>հող</w:t>
      </w:r>
      <w:r w:rsidR="00BB120C">
        <w:rPr>
          <w:color w:val="000000"/>
          <w:szCs w:val="24"/>
          <w:lang w:val="ru-RU"/>
        </w:rPr>
        <w:t>.</w:t>
      </w:r>
    </w:p>
    <w:p w:rsidR="00BB120C" w:rsidRPr="00E76300" w:rsidRDefault="00177158" w:rsidP="000F646C">
      <w:pPr>
        <w:pStyle w:val="a0"/>
        <w:numPr>
          <w:ilvl w:val="2"/>
          <w:numId w:val="21"/>
        </w:numPr>
        <w:tabs>
          <w:tab w:val="left" w:pos="1701"/>
        </w:tabs>
        <w:ind w:left="0" w:firstLine="851"/>
        <w:rPr>
          <w:color w:val="000000"/>
          <w:szCs w:val="24"/>
          <w:lang w:val="en-US"/>
        </w:rPr>
      </w:pPr>
      <w:r w:rsidRPr="00E76300">
        <w:rPr>
          <w:color w:val="000000"/>
          <w:szCs w:val="24"/>
          <w:lang w:val="en-US"/>
        </w:rPr>
        <w:t>Կատարողին</w:t>
      </w:r>
      <w:r w:rsidRPr="00AA0C10">
        <w:rPr>
          <w:color w:val="000000"/>
          <w:szCs w:val="24"/>
          <w:lang w:val="ru-RU"/>
        </w:rPr>
        <w:t xml:space="preserve"> </w:t>
      </w:r>
      <w:r w:rsidRPr="00E76300">
        <w:rPr>
          <w:color w:val="000000"/>
          <w:szCs w:val="24"/>
          <w:lang w:val="en-US"/>
        </w:rPr>
        <w:t>հնարավորություն</w:t>
      </w:r>
      <w:r w:rsidRPr="00AA0C10">
        <w:rPr>
          <w:color w:val="000000"/>
          <w:szCs w:val="24"/>
          <w:lang w:val="ru-RU"/>
        </w:rPr>
        <w:t xml:space="preserve"> </w:t>
      </w:r>
      <w:r w:rsidRPr="00E76300">
        <w:rPr>
          <w:color w:val="000000"/>
          <w:szCs w:val="24"/>
          <w:lang w:val="en-US"/>
        </w:rPr>
        <w:t>կընձեռվի</w:t>
      </w:r>
      <w:r w:rsidRPr="00AA0C10">
        <w:rPr>
          <w:color w:val="000000"/>
          <w:szCs w:val="24"/>
          <w:lang w:val="ru-RU"/>
        </w:rPr>
        <w:t xml:space="preserve"> </w:t>
      </w:r>
      <w:r w:rsidRPr="00E76300">
        <w:rPr>
          <w:color w:val="000000"/>
          <w:szCs w:val="24"/>
          <w:lang w:val="en-US"/>
        </w:rPr>
        <w:t>օգտագործել</w:t>
      </w:r>
      <w:r w:rsidRPr="00AA0C10">
        <w:rPr>
          <w:color w:val="000000"/>
          <w:szCs w:val="24"/>
          <w:lang w:val="ru-RU"/>
        </w:rPr>
        <w:t xml:space="preserve"> </w:t>
      </w:r>
      <w:r w:rsidRPr="00E76300">
        <w:rPr>
          <w:color w:val="000000"/>
          <w:szCs w:val="24"/>
          <w:lang w:val="en-US"/>
        </w:rPr>
        <w:t>ռեակտորային</w:t>
      </w:r>
      <w:r w:rsidRPr="00AA0C10">
        <w:rPr>
          <w:color w:val="000000"/>
          <w:szCs w:val="24"/>
          <w:lang w:val="ru-RU"/>
        </w:rPr>
        <w:t xml:space="preserve"> </w:t>
      </w:r>
      <w:r w:rsidRPr="00E76300">
        <w:rPr>
          <w:color w:val="000000"/>
          <w:szCs w:val="24"/>
          <w:lang w:val="en-US"/>
        </w:rPr>
        <w:t>բաժանմունքի</w:t>
      </w:r>
      <w:r w:rsidRPr="00AA0C10">
        <w:rPr>
          <w:color w:val="000000"/>
          <w:szCs w:val="24"/>
          <w:lang w:val="ru-RU"/>
        </w:rPr>
        <w:t xml:space="preserve"> </w:t>
      </w:r>
      <w:r w:rsidRPr="00E76300">
        <w:rPr>
          <w:color w:val="000000"/>
          <w:szCs w:val="24"/>
          <w:lang w:val="en-US"/>
        </w:rPr>
        <w:t>պատերի</w:t>
      </w:r>
      <w:r w:rsidRPr="00AA0C10">
        <w:rPr>
          <w:color w:val="000000"/>
          <w:szCs w:val="24"/>
          <w:lang w:val="ru-RU"/>
        </w:rPr>
        <w:t xml:space="preserve"> </w:t>
      </w:r>
      <w:r w:rsidRPr="00E76300">
        <w:rPr>
          <w:color w:val="000000"/>
          <w:szCs w:val="24"/>
          <w:lang w:val="en-US"/>
        </w:rPr>
        <w:t>ժամանակավոր</w:t>
      </w:r>
      <w:r w:rsidRPr="00AA0C10">
        <w:rPr>
          <w:color w:val="000000"/>
          <w:szCs w:val="24"/>
          <w:lang w:val="ru-RU"/>
        </w:rPr>
        <w:t xml:space="preserve"> </w:t>
      </w:r>
      <w:r w:rsidR="00E76300" w:rsidRPr="00E76300">
        <w:rPr>
          <w:color w:val="000000"/>
          <w:szCs w:val="24"/>
          <w:lang w:val="en-US"/>
        </w:rPr>
        <w:t>հորատանցում</w:t>
      </w:r>
      <w:r w:rsidRPr="00E76300">
        <w:rPr>
          <w:color w:val="000000"/>
          <w:szCs w:val="24"/>
          <w:lang w:val="en-US"/>
        </w:rPr>
        <w:t>ները</w:t>
      </w:r>
      <w:r w:rsidRPr="00AA0C10">
        <w:rPr>
          <w:color w:val="000000"/>
          <w:szCs w:val="24"/>
          <w:lang w:val="ru-RU"/>
        </w:rPr>
        <w:t xml:space="preserve"> </w:t>
      </w:r>
      <w:r w:rsidRPr="00E76300">
        <w:rPr>
          <w:color w:val="000000"/>
          <w:szCs w:val="24"/>
          <w:lang w:val="en-US"/>
        </w:rPr>
        <w:t>միացման</w:t>
      </w:r>
      <w:r w:rsidRPr="00AA0C10">
        <w:rPr>
          <w:color w:val="000000"/>
          <w:szCs w:val="24"/>
          <w:lang w:val="ru-RU"/>
        </w:rPr>
        <w:t xml:space="preserve"> </w:t>
      </w:r>
      <w:r w:rsidRPr="00E76300">
        <w:rPr>
          <w:color w:val="000000"/>
          <w:szCs w:val="24"/>
          <w:lang w:val="en-US"/>
        </w:rPr>
        <w:t>մալուխների</w:t>
      </w:r>
      <w:r w:rsidRPr="00AA0C10">
        <w:rPr>
          <w:color w:val="000000"/>
          <w:szCs w:val="24"/>
          <w:lang w:val="ru-RU"/>
        </w:rPr>
        <w:t xml:space="preserve"> </w:t>
      </w:r>
      <w:r w:rsidRPr="00E76300">
        <w:rPr>
          <w:color w:val="000000"/>
          <w:szCs w:val="24"/>
          <w:lang w:val="en-US"/>
        </w:rPr>
        <w:t>համար՝</w:t>
      </w:r>
      <w:r w:rsidRPr="00AA0C10">
        <w:rPr>
          <w:color w:val="000000"/>
          <w:szCs w:val="24"/>
          <w:lang w:val="ru-RU"/>
        </w:rPr>
        <w:t xml:space="preserve"> </w:t>
      </w:r>
      <w:r w:rsidRPr="00E76300">
        <w:rPr>
          <w:color w:val="000000"/>
          <w:szCs w:val="24"/>
          <w:lang w:val="en-US"/>
        </w:rPr>
        <w:t>աշխատանքների</w:t>
      </w:r>
      <w:r w:rsidRPr="00AA0C10">
        <w:rPr>
          <w:color w:val="000000"/>
          <w:szCs w:val="24"/>
          <w:lang w:val="ru-RU"/>
        </w:rPr>
        <w:t xml:space="preserve"> </w:t>
      </w:r>
      <w:r w:rsidRPr="00E76300">
        <w:rPr>
          <w:color w:val="000000"/>
          <w:szCs w:val="24"/>
          <w:lang w:val="en-US"/>
        </w:rPr>
        <w:t>իրականացման</w:t>
      </w:r>
      <w:r w:rsidRPr="00AA0C10">
        <w:rPr>
          <w:color w:val="000000"/>
          <w:szCs w:val="24"/>
          <w:lang w:val="ru-RU"/>
        </w:rPr>
        <w:t xml:space="preserve"> </w:t>
      </w:r>
      <w:r w:rsidRPr="00E76300">
        <w:rPr>
          <w:color w:val="000000"/>
          <w:szCs w:val="24"/>
          <w:lang w:val="en-US"/>
        </w:rPr>
        <w:t>վայրից</w:t>
      </w:r>
      <w:r w:rsidRPr="00AA0C10">
        <w:rPr>
          <w:color w:val="000000"/>
          <w:szCs w:val="24"/>
          <w:lang w:val="ru-RU"/>
        </w:rPr>
        <w:t xml:space="preserve"> </w:t>
      </w:r>
      <w:r w:rsidRPr="00E76300">
        <w:rPr>
          <w:color w:val="000000"/>
          <w:szCs w:val="24"/>
          <w:lang w:val="en-US"/>
        </w:rPr>
        <w:t>մինչև</w:t>
      </w:r>
      <w:r w:rsidRPr="00AA0C10">
        <w:rPr>
          <w:color w:val="000000"/>
          <w:szCs w:val="24"/>
          <w:lang w:val="ru-RU"/>
        </w:rPr>
        <w:t xml:space="preserve"> </w:t>
      </w:r>
      <w:r w:rsidRPr="00E76300">
        <w:rPr>
          <w:color w:val="000000"/>
          <w:szCs w:val="24"/>
          <w:lang w:val="en-US"/>
        </w:rPr>
        <w:t>գրասենյակային</w:t>
      </w:r>
      <w:r w:rsidRPr="00AA0C10">
        <w:rPr>
          <w:color w:val="000000"/>
          <w:szCs w:val="24"/>
          <w:lang w:val="ru-RU"/>
        </w:rPr>
        <w:t xml:space="preserve"> </w:t>
      </w:r>
      <w:r w:rsidRPr="00E76300">
        <w:rPr>
          <w:color w:val="000000"/>
          <w:szCs w:val="24"/>
          <w:lang w:val="en-US"/>
        </w:rPr>
        <w:t>տարածքը։</w:t>
      </w:r>
      <w:r w:rsidRPr="00AA0C10">
        <w:rPr>
          <w:color w:val="000000"/>
          <w:szCs w:val="24"/>
          <w:lang w:val="ru-RU"/>
        </w:rPr>
        <w:t xml:space="preserve"> </w:t>
      </w:r>
      <w:r w:rsidR="00E76300" w:rsidRPr="00E76300">
        <w:rPr>
          <w:color w:val="000000"/>
          <w:szCs w:val="24"/>
          <w:lang w:val="en-US"/>
        </w:rPr>
        <w:t xml:space="preserve">Հորատանցումները </w:t>
      </w:r>
      <w:r w:rsidRPr="00E76300">
        <w:rPr>
          <w:color w:val="000000"/>
          <w:szCs w:val="24"/>
          <w:lang w:val="en-US"/>
        </w:rPr>
        <w:t xml:space="preserve">կարող են միաժամանակ օգտագործվել նաև այլ սպառողների կողմից։ </w:t>
      </w:r>
    </w:p>
    <w:p w:rsidR="00BB120C" w:rsidRDefault="00BB120C" w:rsidP="00BB120C">
      <w:pPr>
        <w:pStyle w:val="a0"/>
        <w:tabs>
          <w:tab w:val="left" w:pos="1701"/>
        </w:tabs>
        <w:ind w:left="0"/>
        <w:rPr>
          <w:lang w:val="ru-RU"/>
        </w:rPr>
      </w:pPr>
    </w:p>
    <w:p w:rsidR="00BB120C" w:rsidRDefault="00E76300" w:rsidP="00BB120C">
      <w:pPr>
        <w:pStyle w:val="a0"/>
        <w:numPr>
          <w:ilvl w:val="1"/>
          <w:numId w:val="21"/>
        </w:numPr>
        <w:tabs>
          <w:tab w:val="left" w:pos="1701"/>
        </w:tabs>
        <w:ind w:left="0" w:firstLine="851"/>
        <w:rPr>
          <w:b/>
          <w:lang w:val="ru-RU"/>
        </w:rPr>
      </w:pPr>
      <w:r>
        <w:rPr>
          <w:b/>
          <w:lang w:val="ru-RU"/>
        </w:rPr>
        <w:t>Ջրամատակարարման համակարգ</w:t>
      </w:r>
    </w:p>
    <w:p w:rsidR="00BB120C" w:rsidRPr="00E76300" w:rsidRDefault="00E76300" w:rsidP="00BB120C">
      <w:pPr>
        <w:pStyle w:val="a0"/>
        <w:numPr>
          <w:ilvl w:val="2"/>
          <w:numId w:val="21"/>
        </w:numPr>
        <w:tabs>
          <w:tab w:val="left" w:pos="1701"/>
        </w:tabs>
        <w:ind w:left="0" w:firstLine="851"/>
        <w:rPr>
          <w:color w:val="000000"/>
          <w:szCs w:val="24"/>
          <w:lang w:val="hy-AM"/>
        </w:rPr>
      </w:pPr>
      <w:r w:rsidRPr="00E76300">
        <w:rPr>
          <w:color w:val="000000"/>
          <w:szCs w:val="24"/>
          <w:lang w:val="hy-AM"/>
        </w:rPr>
        <w:t>Կատարողին կտրամադրվի մուտքի թույլտվություն տնտեսական խմելու ջրի համակարգի և մաքուր կոնդենսատի համակարգի տարածք։</w:t>
      </w:r>
    </w:p>
    <w:p w:rsidR="000F646C" w:rsidRDefault="000F646C" w:rsidP="00DA5FE4">
      <w:pPr>
        <w:pStyle w:val="a0"/>
        <w:tabs>
          <w:tab w:val="left" w:pos="1701"/>
        </w:tabs>
        <w:ind w:left="0"/>
        <w:rPr>
          <w:lang w:val="ru-RU"/>
        </w:rPr>
      </w:pPr>
    </w:p>
    <w:p w:rsidR="00BB120C" w:rsidRDefault="00E76300" w:rsidP="00BB120C">
      <w:pPr>
        <w:pStyle w:val="a0"/>
        <w:numPr>
          <w:ilvl w:val="1"/>
          <w:numId w:val="21"/>
        </w:numPr>
        <w:tabs>
          <w:tab w:val="left" w:pos="1701"/>
        </w:tabs>
        <w:ind w:left="0" w:firstLine="851"/>
        <w:rPr>
          <w:b/>
          <w:lang w:val="ru-RU"/>
        </w:rPr>
      </w:pPr>
      <w:r>
        <w:rPr>
          <w:b/>
          <w:lang w:val="ru-RU"/>
        </w:rPr>
        <w:t>Սարքավորումների տեղաշարժը ռեակտորային բաժանմունքում</w:t>
      </w:r>
    </w:p>
    <w:p w:rsidR="00BB120C" w:rsidRPr="00BB120C" w:rsidRDefault="00E76300" w:rsidP="00BB120C">
      <w:pPr>
        <w:pStyle w:val="a0"/>
        <w:numPr>
          <w:ilvl w:val="2"/>
          <w:numId w:val="21"/>
        </w:numPr>
        <w:tabs>
          <w:tab w:val="left" w:pos="1701"/>
        </w:tabs>
        <w:ind w:left="0" w:firstLine="851"/>
        <w:rPr>
          <w:lang w:val="ru-RU"/>
        </w:rPr>
      </w:pPr>
      <w:r>
        <w:rPr>
          <w:szCs w:val="24"/>
          <w:lang w:val="ru-RU"/>
        </w:rPr>
        <w:t xml:space="preserve">ՉՄՍ համակարգերի սարքավորումների առաքումը՝ մուտք/ելք ՀԱԷԿ տարածք/տարածքից, ռեակտորային արտադրամասի վերահսկվող գոտի/գոտուց իրականացվում է ՀԱԷԿ անձնակազմի կողմից </w:t>
      </w:r>
      <w:r w:rsidRPr="000709BC">
        <w:rPr>
          <w:szCs w:val="24"/>
          <w:lang w:val="ru-RU"/>
        </w:rPr>
        <w:t>(</w:t>
      </w:r>
      <w:r>
        <w:rPr>
          <w:szCs w:val="24"/>
          <w:lang w:val="ru-RU"/>
        </w:rPr>
        <w:t>Կատարողի կողմից ներկայացված հայտերով</w:t>
      </w:r>
      <w:r w:rsidRPr="000709BC">
        <w:rPr>
          <w:szCs w:val="24"/>
          <w:lang w:val="ru-RU"/>
        </w:rPr>
        <w:t>)</w:t>
      </w:r>
      <w:r w:rsidR="00E41329">
        <w:rPr>
          <w:szCs w:val="24"/>
          <w:lang w:val="ru-RU"/>
        </w:rPr>
        <w:t xml:space="preserve"> Կատարողի ներկայացուցիչի մասնակցությամբ:</w:t>
      </w:r>
    </w:p>
    <w:p w:rsidR="00BB120C" w:rsidRPr="00E41329" w:rsidRDefault="00E41329" w:rsidP="00BB120C">
      <w:pPr>
        <w:pStyle w:val="a0"/>
        <w:numPr>
          <w:ilvl w:val="2"/>
          <w:numId w:val="21"/>
        </w:numPr>
        <w:tabs>
          <w:tab w:val="left" w:pos="1701"/>
        </w:tabs>
        <w:ind w:left="0" w:firstLine="851"/>
        <w:rPr>
          <w:szCs w:val="24"/>
          <w:lang w:val="ru-RU"/>
        </w:rPr>
      </w:pPr>
      <w:r w:rsidRPr="00E41329">
        <w:rPr>
          <w:szCs w:val="24"/>
          <w:lang w:val="ru-RU"/>
        </w:rPr>
        <w:t xml:space="preserve">ՉՎ համակարգի սարքավորումների տեղափոխման հետ կապված բոլոր տրանսպորտային գործողությունները կայանի բեռնամբարձ սարքավորումների կիրառմամբ իրականացվում են ՀԱԷԿ-ի անձնակազմի կողմից (Կատարողի </w:t>
      </w:r>
      <w:r>
        <w:rPr>
          <w:szCs w:val="24"/>
          <w:lang w:val="ru-RU"/>
        </w:rPr>
        <w:t>կողմից ներկայացված հայտերով</w:t>
      </w:r>
      <w:r w:rsidRPr="00E41329">
        <w:rPr>
          <w:szCs w:val="24"/>
          <w:lang w:val="ru-RU"/>
        </w:rPr>
        <w:t>):</w:t>
      </w:r>
    </w:p>
    <w:p w:rsidR="00BB120C" w:rsidRPr="00E41329" w:rsidRDefault="00E41329" w:rsidP="00BB120C">
      <w:pPr>
        <w:pStyle w:val="a0"/>
        <w:numPr>
          <w:ilvl w:val="2"/>
          <w:numId w:val="21"/>
        </w:numPr>
        <w:tabs>
          <w:tab w:val="left" w:pos="1701"/>
        </w:tabs>
        <w:ind w:left="0" w:firstLine="851"/>
        <w:rPr>
          <w:szCs w:val="24"/>
          <w:lang w:val="ru-RU"/>
        </w:rPr>
      </w:pPr>
      <w:r w:rsidRPr="00E41329">
        <w:rPr>
          <w:szCs w:val="24"/>
          <w:lang w:val="ru-RU"/>
        </w:rPr>
        <w:t>Ստուգման ենթակա օբյեկտների վրա ՉՄՍ համակարգի սարքավորումների տեղակայումն իրականացվում է Կատարողի կողմից՝ ՀԱԷԿ-ի անձնակազմի տեխնիկական աջակցությամբ։</w:t>
      </w:r>
    </w:p>
    <w:p w:rsidR="00BB120C" w:rsidRDefault="00BB120C" w:rsidP="00DA5FE4">
      <w:pPr>
        <w:pStyle w:val="a0"/>
        <w:tabs>
          <w:tab w:val="left" w:pos="1701"/>
        </w:tabs>
        <w:ind w:left="0"/>
        <w:rPr>
          <w:lang w:val="ru-RU"/>
        </w:rPr>
      </w:pPr>
    </w:p>
    <w:p w:rsidR="00BB120C" w:rsidRDefault="00E41329" w:rsidP="00BB120C">
      <w:pPr>
        <w:pStyle w:val="a0"/>
        <w:numPr>
          <w:ilvl w:val="1"/>
          <w:numId w:val="21"/>
        </w:numPr>
        <w:tabs>
          <w:tab w:val="left" w:pos="1701"/>
        </w:tabs>
        <w:ind w:left="0" w:firstLine="851"/>
        <w:rPr>
          <w:b/>
          <w:lang w:val="ru-RU"/>
        </w:rPr>
      </w:pPr>
      <w:r>
        <w:rPr>
          <w:b/>
          <w:lang w:val="ru-RU"/>
        </w:rPr>
        <w:t>Ստուգման աշխատանքներ իրականացնելու տարած մուտքի թույլտվություն</w:t>
      </w:r>
    </w:p>
    <w:p w:rsidR="00BB120C" w:rsidRPr="00E41329" w:rsidRDefault="00E41329" w:rsidP="00BB120C">
      <w:pPr>
        <w:pStyle w:val="a0"/>
        <w:numPr>
          <w:ilvl w:val="2"/>
          <w:numId w:val="21"/>
        </w:numPr>
        <w:tabs>
          <w:tab w:val="left" w:pos="1701"/>
        </w:tabs>
        <w:ind w:left="0" w:firstLine="851"/>
        <w:rPr>
          <w:szCs w:val="24"/>
          <w:lang w:val="ru-RU"/>
        </w:rPr>
      </w:pPr>
      <w:r w:rsidRPr="00E41329">
        <w:rPr>
          <w:szCs w:val="24"/>
          <w:lang w:val="ru-RU"/>
        </w:rPr>
        <w:t>ՀԱԷԿ-ը կապահովի աշխատանքների իրականացման անհրաժեշտ պայմաններ (աշխատատեղերի նախապատրաստում)՝ համաձայն կայանում գործող հրահանգների.</w:t>
      </w:r>
    </w:p>
    <w:p w:rsidR="00BB120C" w:rsidRPr="00E41329" w:rsidRDefault="00E41329" w:rsidP="00BB120C">
      <w:pPr>
        <w:pStyle w:val="a0"/>
        <w:numPr>
          <w:ilvl w:val="0"/>
          <w:numId w:val="23"/>
        </w:numPr>
        <w:tabs>
          <w:tab w:val="left" w:pos="1701"/>
        </w:tabs>
        <w:ind w:left="0" w:firstLine="851"/>
        <w:rPr>
          <w:lang w:val="hy-AM"/>
        </w:rPr>
      </w:pPr>
      <w:r w:rsidRPr="00E41329">
        <w:rPr>
          <w:lang w:val="hy-AM"/>
        </w:rPr>
        <w:t>ստուգվող մակերևույթի նախապատրաստում (մաքրում)</w:t>
      </w:r>
      <w:r w:rsidR="00BB120C" w:rsidRPr="00E41329">
        <w:rPr>
          <w:szCs w:val="24"/>
          <w:lang w:val="hy-AM"/>
        </w:rPr>
        <w:t>;</w:t>
      </w:r>
    </w:p>
    <w:p w:rsidR="00BB120C" w:rsidRPr="00BB120C" w:rsidRDefault="0057197E" w:rsidP="00BB120C">
      <w:pPr>
        <w:pStyle w:val="a0"/>
        <w:numPr>
          <w:ilvl w:val="0"/>
          <w:numId w:val="23"/>
        </w:numPr>
        <w:tabs>
          <w:tab w:val="left" w:pos="1701"/>
        </w:tabs>
        <w:ind w:left="0" w:firstLine="851"/>
        <w:rPr>
          <w:lang w:val="ru-RU"/>
        </w:rPr>
      </w:pPr>
      <w:r>
        <w:rPr>
          <w:szCs w:val="24"/>
          <w:lang w:val="ru-RU"/>
        </w:rPr>
        <w:lastRenderedPageBreak/>
        <w:t>լ</w:t>
      </w:r>
      <w:r w:rsidR="00E41329">
        <w:rPr>
          <w:szCs w:val="24"/>
          <w:lang w:val="ru-RU"/>
        </w:rPr>
        <w:t>ուսավորություն և օդափոխություն</w:t>
      </w:r>
      <w:r w:rsidR="00BB120C" w:rsidRPr="000709BC">
        <w:rPr>
          <w:szCs w:val="24"/>
          <w:lang w:val="ru-RU"/>
        </w:rPr>
        <w:t>;</w:t>
      </w:r>
    </w:p>
    <w:p w:rsidR="00BB120C" w:rsidRPr="00BB120C" w:rsidRDefault="00E41329" w:rsidP="00BB120C">
      <w:pPr>
        <w:pStyle w:val="a0"/>
        <w:numPr>
          <w:ilvl w:val="0"/>
          <w:numId w:val="23"/>
        </w:numPr>
        <w:tabs>
          <w:tab w:val="left" w:pos="1701"/>
        </w:tabs>
        <w:ind w:left="0" w:firstLine="851"/>
        <w:rPr>
          <w:lang w:val="ru-RU"/>
        </w:rPr>
      </w:pPr>
      <w:r w:rsidRPr="00E41329">
        <w:rPr>
          <w:szCs w:val="24"/>
          <w:lang w:val="ru-RU"/>
        </w:rPr>
        <w:t>աշխատատեղերում ճառագայթման մակարդակի մշտական վերահսկում</w:t>
      </w:r>
      <w:r w:rsidR="00BB120C" w:rsidRPr="000709BC">
        <w:rPr>
          <w:szCs w:val="24"/>
          <w:lang w:val="ru-RU"/>
        </w:rPr>
        <w:t>.</w:t>
      </w:r>
    </w:p>
    <w:p w:rsidR="00BB120C" w:rsidRPr="00BB120C" w:rsidRDefault="00E41329" w:rsidP="00BB120C">
      <w:pPr>
        <w:pStyle w:val="a0"/>
        <w:numPr>
          <w:ilvl w:val="2"/>
          <w:numId w:val="21"/>
        </w:numPr>
        <w:tabs>
          <w:tab w:val="left" w:pos="1701"/>
        </w:tabs>
        <w:ind w:left="0" w:firstLine="851"/>
        <w:rPr>
          <w:lang w:val="ru-RU"/>
        </w:rPr>
      </w:pPr>
      <w:r w:rsidRPr="00E41329">
        <w:rPr>
          <w:szCs w:val="24"/>
          <w:lang w:val="ru-RU"/>
        </w:rPr>
        <w:t>ՀԱԷԿ-ը կապահովի Կատարողի անձնակազմի՝ աշխատատեղեր մուտքի թույլտվության վարչական ձևակերպում՝ ըստ կայանում գործող հրահանգներ</w:t>
      </w:r>
      <w:r w:rsidRPr="00E41329">
        <w:rPr>
          <w:rFonts w:cs="Times New Roman"/>
          <w:szCs w:val="24"/>
          <w:lang w:val="ru-RU"/>
        </w:rPr>
        <w:t>ի.</w:t>
      </w:r>
    </w:p>
    <w:p w:rsidR="00BB120C" w:rsidRPr="00E41329" w:rsidRDefault="00E41329" w:rsidP="00BB120C">
      <w:pPr>
        <w:pStyle w:val="a0"/>
        <w:numPr>
          <w:ilvl w:val="0"/>
          <w:numId w:val="24"/>
        </w:numPr>
        <w:tabs>
          <w:tab w:val="left" w:pos="1701"/>
        </w:tabs>
        <w:ind w:left="0" w:firstLine="851"/>
        <w:rPr>
          <w:szCs w:val="24"/>
          <w:lang w:val="ru-RU"/>
        </w:rPr>
      </w:pPr>
      <w:r w:rsidRPr="00E41329">
        <w:rPr>
          <w:szCs w:val="24"/>
          <w:lang w:val="ru-RU"/>
        </w:rPr>
        <w:t>նախատեսված աշխատանքների իրականացման համար Կատարողի  բրիգադի ջերմային կարգագիր-թույլտվության բացում (բրիգադի կազմը որոշում է Կատարողը),</w:t>
      </w:r>
    </w:p>
    <w:p w:rsidR="00BB120C" w:rsidRPr="00E41329" w:rsidRDefault="007A6066" w:rsidP="00E41329">
      <w:pPr>
        <w:pStyle w:val="a0"/>
        <w:numPr>
          <w:ilvl w:val="2"/>
          <w:numId w:val="21"/>
        </w:numPr>
        <w:tabs>
          <w:tab w:val="left" w:pos="1701"/>
        </w:tabs>
        <w:ind w:left="0" w:firstLine="851"/>
        <w:rPr>
          <w:szCs w:val="24"/>
          <w:lang w:val="ru-RU"/>
        </w:rPr>
      </w:pPr>
      <w:r>
        <w:rPr>
          <w:szCs w:val="24"/>
          <w:lang w:val="ru-RU"/>
        </w:rPr>
        <w:t>Ն</w:t>
      </w:r>
      <w:r w:rsidR="00E41329" w:rsidRPr="00E41329">
        <w:rPr>
          <w:szCs w:val="24"/>
          <w:lang w:val="ru-RU"/>
        </w:rPr>
        <w:t>ախատեսված աշխատանքների իրականացման նպատակով Կատարողի  բրիգադի համար դոզաչափական կարգագրի բացում (համաձայն Կատարողի ներկայացրած այն մասնագետների ցանկի, որոնք իրավունք ունեն աշխատել իոնացնող ճառագայթման գոտում)։</w:t>
      </w:r>
    </w:p>
    <w:p w:rsidR="002B2553" w:rsidRPr="00BB120C" w:rsidRDefault="002B2553" w:rsidP="00BB120C">
      <w:pPr>
        <w:pStyle w:val="a0"/>
        <w:tabs>
          <w:tab w:val="left" w:pos="1701"/>
        </w:tabs>
        <w:ind w:left="0"/>
        <w:rPr>
          <w:lang w:val="ru-RU"/>
        </w:rPr>
      </w:pPr>
    </w:p>
    <w:p w:rsidR="00BB120C" w:rsidRDefault="00E41329" w:rsidP="00BB120C">
      <w:pPr>
        <w:pStyle w:val="a0"/>
        <w:numPr>
          <w:ilvl w:val="1"/>
          <w:numId w:val="21"/>
        </w:numPr>
        <w:tabs>
          <w:tab w:val="left" w:pos="1701"/>
        </w:tabs>
        <w:ind w:left="0" w:firstLine="851"/>
        <w:rPr>
          <w:b/>
          <w:lang w:val="ru-RU"/>
        </w:rPr>
      </w:pPr>
      <w:r>
        <w:rPr>
          <w:b/>
          <w:lang w:val="ru-RU"/>
        </w:rPr>
        <w:t>Փաստաթղթեր</w:t>
      </w:r>
    </w:p>
    <w:p w:rsidR="00BB120C" w:rsidRPr="00E41329" w:rsidRDefault="00E41329" w:rsidP="00BB120C">
      <w:pPr>
        <w:pStyle w:val="a0"/>
        <w:numPr>
          <w:ilvl w:val="2"/>
          <w:numId w:val="21"/>
        </w:numPr>
        <w:tabs>
          <w:tab w:val="left" w:pos="1701"/>
        </w:tabs>
        <w:ind w:left="0" w:firstLine="851"/>
        <w:rPr>
          <w:szCs w:val="24"/>
          <w:lang w:val="ru-RU"/>
        </w:rPr>
      </w:pPr>
      <w:r w:rsidRPr="00E41329">
        <w:rPr>
          <w:szCs w:val="24"/>
          <w:lang w:val="ru-RU"/>
        </w:rPr>
        <w:t>ՀԱԷԿ-ը կտրամադրի կայանում առկա բոլոր փաստաթղթերը (գծագրեր, էսքիզներ, տեղեկաքարտեր, հրահանգներ, մեթոդիկաներ և այլն), որոնք կպահանջվեն Կատարողի կողմից որպես հետազոտության իրականացման համար հիմնավորված կերպով անհրաժեշտ</w:t>
      </w:r>
      <w:r>
        <w:rPr>
          <w:szCs w:val="24"/>
          <w:lang w:val="ru-RU"/>
        </w:rPr>
        <w:t>:</w:t>
      </w:r>
    </w:p>
    <w:p w:rsidR="00BB120C" w:rsidRPr="00E41329" w:rsidRDefault="00E41329" w:rsidP="00BB120C">
      <w:pPr>
        <w:pStyle w:val="a0"/>
        <w:numPr>
          <w:ilvl w:val="2"/>
          <w:numId w:val="21"/>
        </w:numPr>
        <w:tabs>
          <w:tab w:val="left" w:pos="1701"/>
        </w:tabs>
        <w:ind w:left="0" w:firstLine="851"/>
        <w:rPr>
          <w:szCs w:val="24"/>
          <w:lang w:val="ru-RU"/>
        </w:rPr>
      </w:pPr>
      <w:r w:rsidRPr="00E41329">
        <w:rPr>
          <w:szCs w:val="24"/>
          <w:lang w:val="ru-RU"/>
        </w:rPr>
        <w:t>Աշխատանքների կատարողը նախորդ ստուգումների արդյունքների վերաբերյալ ամբողջական տեղեկատվություն կարող է ստանալ կայանի արխիվում (արդյունքների համեմատման համար)։</w:t>
      </w:r>
    </w:p>
    <w:p w:rsidR="00BB120C" w:rsidRDefault="00BB120C" w:rsidP="00DA5FE4">
      <w:pPr>
        <w:pStyle w:val="a0"/>
        <w:tabs>
          <w:tab w:val="left" w:pos="1701"/>
        </w:tabs>
        <w:ind w:left="0"/>
        <w:rPr>
          <w:lang w:val="ru-RU"/>
        </w:rPr>
      </w:pPr>
    </w:p>
    <w:p w:rsidR="00BB120C" w:rsidRDefault="00BB120C" w:rsidP="00DA5FE4">
      <w:pPr>
        <w:pStyle w:val="a0"/>
        <w:tabs>
          <w:tab w:val="left" w:pos="1701"/>
        </w:tabs>
        <w:ind w:left="0"/>
        <w:rPr>
          <w:lang w:val="ru-RU"/>
        </w:rPr>
        <w:sectPr w:rsidR="00BB120C" w:rsidSect="003A259D">
          <w:footerReference w:type="default" r:id="rId19"/>
          <w:pgSz w:w="11906" w:h="16838" w:code="9"/>
          <w:pgMar w:top="284" w:right="567" w:bottom="255" w:left="1418" w:header="709" w:footer="0" w:gutter="0"/>
          <w:cols w:space="708"/>
          <w:docGrid w:linePitch="360"/>
        </w:sectPr>
      </w:pPr>
    </w:p>
    <w:p w:rsidR="00BB120C" w:rsidRDefault="00F42916" w:rsidP="00BB120C">
      <w:pPr>
        <w:pStyle w:val="10"/>
      </w:pPr>
      <w:bookmarkStart w:id="6" w:name="_Toc205301721"/>
      <w:r>
        <w:lastRenderedPageBreak/>
        <w:t>Կանոններ,</w:t>
      </w:r>
      <w:r w:rsidR="00E16766">
        <w:t xml:space="preserve"> </w:t>
      </w:r>
      <w:r>
        <w:t>ստանդարտներ և այլ նորմատիվ փաստաթղթեր</w:t>
      </w:r>
      <w:bookmarkEnd w:id="6"/>
      <w:r w:rsidR="00E16766">
        <w:t xml:space="preserve"> </w:t>
      </w:r>
    </w:p>
    <w:tbl>
      <w:tblPr>
        <w:tblW w:w="992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57"/>
        <w:gridCol w:w="5897"/>
        <w:gridCol w:w="3371"/>
      </w:tblGrid>
      <w:tr w:rsidR="00BB120C" w:rsidRPr="006D7E6B" w:rsidTr="002C219D">
        <w:trPr>
          <w:cantSplit/>
          <w:trHeight w:val="20"/>
          <w:tblHeader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20C" w:rsidRPr="00F42916" w:rsidRDefault="00BB120C" w:rsidP="00F42916">
            <w:pPr>
              <w:suppressAutoHyphens/>
              <w:jc w:val="center"/>
              <w:rPr>
                <w:rFonts w:eastAsia="Calibri"/>
                <w:b/>
                <w:szCs w:val="24"/>
                <w:lang w:val="ru-RU"/>
              </w:rPr>
            </w:pPr>
            <w:bookmarkStart w:id="7" w:name="_Toc410225036"/>
            <w:bookmarkStart w:id="8" w:name="_Toc410225171"/>
            <w:bookmarkStart w:id="9" w:name="_Toc411957735"/>
            <w:bookmarkStart w:id="10" w:name="_Toc415582211"/>
            <w:bookmarkStart w:id="11" w:name="_Toc415582325"/>
            <w:bookmarkStart w:id="12" w:name="_Toc415582504"/>
            <w:bookmarkStart w:id="13" w:name="_Toc416690179"/>
            <w:r w:rsidRPr="00B413DC">
              <w:rPr>
                <w:rFonts w:eastAsia="Calibri"/>
                <w:b/>
                <w:szCs w:val="24"/>
              </w:rPr>
              <w:t xml:space="preserve">№ </w:t>
            </w:r>
            <w:bookmarkEnd w:id="7"/>
            <w:bookmarkEnd w:id="8"/>
            <w:bookmarkEnd w:id="9"/>
            <w:bookmarkEnd w:id="10"/>
            <w:bookmarkEnd w:id="11"/>
            <w:bookmarkEnd w:id="12"/>
            <w:bookmarkEnd w:id="13"/>
            <w:r w:rsidR="00F42916">
              <w:rPr>
                <w:rFonts w:eastAsia="Calibri"/>
                <w:b/>
                <w:szCs w:val="24"/>
                <w:lang w:val="ru-RU"/>
              </w:rPr>
              <w:t>հ/հ</w:t>
            </w: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20C" w:rsidRPr="006D7E6B" w:rsidRDefault="00F42916" w:rsidP="002C219D">
            <w:pPr>
              <w:suppressAutoHyphens/>
              <w:jc w:val="center"/>
              <w:rPr>
                <w:rFonts w:eastAsia="Calibri"/>
                <w:b/>
                <w:szCs w:val="24"/>
                <w:lang w:val="ru-RU"/>
              </w:rPr>
            </w:pPr>
            <w:r>
              <w:rPr>
                <w:rFonts w:eastAsia="Calibri"/>
                <w:b/>
                <w:szCs w:val="24"/>
                <w:lang w:val="ru-RU"/>
              </w:rPr>
              <w:t>Անվանում</w:t>
            </w:r>
          </w:p>
        </w:tc>
        <w:tc>
          <w:tcPr>
            <w:tcW w:w="3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20C" w:rsidRPr="006D7E6B" w:rsidRDefault="00F42916" w:rsidP="002C219D">
            <w:pPr>
              <w:suppressAutoHyphens/>
              <w:jc w:val="center"/>
              <w:rPr>
                <w:rFonts w:eastAsia="Calibri"/>
                <w:b/>
                <w:szCs w:val="24"/>
                <w:lang w:val="ru-RU"/>
              </w:rPr>
            </w:pPr>
            <w:r>
              <w:rPr>
                <w:rFonts w:eastAsia="Calibri"/>
                <w:b/>
                <w:szCs w:val="24"/>
                <w:lang w:val="ru-RU"/>
              </w:rPr>
              <w:t>Նշանակում</w:t>
            </w:r>
          </w:p>
        </w:tc>
      </w:tr>
      <w:tr w:rsidR="00BB120C" w:rsidRPr="00887159" w:rsidTr="007F4E65">
        <w:trPr>
          <w:cantSplit/>
          <w:trHeight w:val="1191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120C" w:rsidRPr="00887159" w:rsidRDefault="00BB120C" w:rsidP="00BB120C">
            <w:pPr>
              <w:numPr>
                <w:ilvl w:val="1"/>
                <w:numId w:val="25"/>
              </w:numPr>
              <w:tabs>
                <w:tab w:val="left" w:pos="318"/>
              </w:tabs>
              <w:suppressAutoHyphens/>
              <w:ind w:left="113" w:firstLine="0"/>
              <w:jc w:val="left"/>
              <w:rPr>
                <w:rFonts w:eastAsia="Calibri"/>
                <w:szCs w:val="24"/>
                <w:lang w:val="ru-RU"/>
              </w:rPr>
            </w:pP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120C" w:rsidRPr="00C02CA6" w:rsidRDefault="00F42916" w:rsidP="008949F7">
            <w:pPr>
              <w:jc w:val="left"/>
              <w:rPr>
                <w:lang w:val="hy-AM"/>
              </w:rPr>
            </w:pPr>
            <w:r w:rsidRPr="00C02CA6">
              <w:rPr>
                <w:lang w:val="hy-AM"/>
              </w:rPr>
              <w:t xml:space="preserve">Ատոմակայանների սարքավորումների, խողովակաշարերի և այլ տարրերի շահագործման ընթացքում հիմնական մետաղի, </w:t>
            </w:r>
            <w:r w:rsidR="00F10D3A">
              <w:rPr>
                <w:lang w:val="ru-RU"/>
              </w:rPr>
              <w:t>եռակցման միացությունների</w:t>
            </w:r>
            <w:r w:rsidR="008949F7">
              <w:rPr>
                <w:lang w:val="hy-AM"/>
              </w:rPr>
              <w:t xml:space="preserve"> և</w:t>
            </w:r>
            <w:r w:rsidRPr="00C02CA6">
              <w:rPr>
                <w:lang w:val="hy-AM"/>
              </w:rPr>
              <w:t xml:space="preserve"> </w:t>
            </w:r>
            <w:r w:rsidR="008949F7">
              <w:rPr>
                <w:lang w:val="hy-AM"/>
              </w:rPr>
              <w:t>մակահալ</w:t>
            </w:r>
            <w:r w:rsidRPr="00C02CA6">
              <w:rPr>
                <w:lang w:val="hy-AM"/>
              </w:rPr>
              <w:t>ված մակերեսների կառավարման կանոններ</w:t>
            </w:r>
          </w:p>
        </w:tc>
        <w:tc>
          <w:tcPr>
            <w:tcW w:w="3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120C" w:rsidRPr="00887159" w:rsidRDefault="00BB120C" w:rsidP="002C219D">
            <w:pPr>
              <w:rPr>
                <w:szCs w:val="24"/>
                <w:lang w:val="ru-RU" w:eastAsia="ar-SA"/>
              </w:rPr>
            </w:pPr>
            <w:r>
              <w:rPr>
                <w:lang w:val="ru-RU"/>
              </w:rPr>
              <w:t>НП-084-15</w:t>
            </w:r>
          </w:p>
        </w:tc>
      </w:tr>
      <w:tr w:rsidR="002B2553" w:rsidRPr="00887159" w:rsidTr="007F4E65">
        <w:trPr>
          <w:cantSplit/>
          <w:trHeight w:val="907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553" w:rsidRPr="00887159" w:rsidRDefault="002B2553" w:rsidP="00BB120C">
            <w:pPr>
              <w:numPr>
                <w:ilvl w:val="1"/>
                <w:numId w:val="25"/>
              </w:numPr>
              <w:tabs>
                <w:tab w:val="left" w:pos="318"/>
              </w:tabs>
              <w:suppressAutoHyphens/>
              <w:ind w:left="113" w:firstLine="0"/>
              <w:jc w:val="left"/>
              <w:rPr>
                <w:rFonts w:eastAsia="Calibri"/>
                <w:szCs w:val="24"/>
                <w:lang w:val="ru-RU"/>
              </w:rPr>
            </w:pP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2553" w:rsidRPr="007F4E65" w:rsidRDefault="007F4E65" w:rsidP="007F4E65">
            <w:pPr>
              <w:jc w:val="left"/>
              <w:rPr>
                <w:lang w:val="hy-AM"/>
              </w:rPr>
            </w:pPr>
            <w:r w:rsidRPr="007F4E65">
              <w:rPr>
                <w:lang w:val="hy-AM"/>
              </w:rPr>
              <w:t>Պատրաստման և մոնտաժման ընթացքում ատոմային էներգետիկ կայանքների սարքավորումների և խողովակաշարերի մետաղի ստուգման կանոնները</w:t>
            </w:r>
          </w:p>
        </w:tc>
        <w:tc>
          <w:tcPr>
            <w:tcW w:w="3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2553" w:rsidRPr="002B2553" w:rsidRDefault="002B2553" w:rsidP="002C219D">
            <w:pPr>
              <w:rPr>
                <w:szCs w:val="24"/>
                <w:lang w:val="ru-RU" w:eastAsia="ar-SA"/>
              </w:rPr>
            </w:pPr>
            <w:r w:rsidRPr="002B2553">
              <w:rPr>
                <w:lang w:val="ru-RU"/>
              </w:rPr>
              <w:t>НП-105-18</w:t>
            </w:r>
          </w:p>
        </w:tc>
      </w:tr>
      <w:tr w:rsidR="002B2553" w:rsidRPr="00E46D5C" w:rsidTr="007F4E65">
        <w:trPr>
          <w:cantSplit/>
          <w:trHeight w:val="1474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553" w:rsidRPr="00887159" w:rsidRDefault="002B2553" w:rsidP="00BB120C">
            <w:pPr>
              <w:numPr>
                <w:ilvl w:val="1"/>
                <w:numId w:val="25"/>
              </w:numPr>
              <w:tabs>
                <w:tab w:val="left" w:pos="318"/>
              </w:tabs>
              <w:suppressAutoHyphens/>
              <w:ind w:left="113" w:firstLine="0"/>
              <w:jc w:val="left"/>
              <w:rPr>
                <w:rFonts w:eastAsia="Calibri"/>
                <w:szCs w:val="24"/>
                <w:lang w:val="ru-RU"/>
              </w:rPr>
            </w:pP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2553" w:rsidRPr="000C04F3" w:rsidRDefault="00C50A53" w:rsidP="007F4E65">
            <w:pPr>
              <w:jc w:val="left"/>
              <w:rPr>
                <w:lang w:val="ru-RU"/>
              </w:rPr>
            </w:pPr>
            <w:r w:rsidRPr="007F4E65">
              <w:rPr>
                <w:lang w:val="ru-RU"/>
              </w:rPr>
              <w:t>Ատոմային</w:t>
            </w:r>
            <w:r w:rsidRPr="008228D8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էներգիայի</w:t>
            </w:r>
            <w:r w:rsidRPr="008228D8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օգտագործման</w:t>
            </w:r>
            <w:r w:rsidRPr="008228D8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ոլորտում</w:t>
            </w:r>
            <w:r w:rsidRPr="008228D8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համապատասխանության</w:t>
            </w:r>
            <w:r w:rsidRPr="008228D8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գնահատման</w:t>
            </w:r>
            <w:r w:rsidRPr="008228D8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համակարգ</w:t>
            </w:r>
            <w:r w:rsidRPr="008228D8">
              <w:rPr>
                <w:lang w:val="ru-RU"/>
              </w:rPr>
              <w:t>:</w:t>
            </w:r>
            <w:r>
              <w:rPr>
                <w:lang w:val="ru-RU"/>
              </w:rPr>
              <w:t xml:space="preserve"> Չքայքայող և քայքայող մեթոդներով ստուգում իրականացնող անձնակազ:</w:t>
            </w:r>
            <w:r w:rsidR="007F4E65">
              <w:rPr>
                <w:lang w:val="ru-RU"/>
              </w:rPr>
              <w:t xml:space="preserve"> </w:t>
            </w:r>
            <w:r w:rsidR="007F4E65" w:rsidRPr="007F4E65">
              <w:rPr>
                <w:lang w:val="ru-RU"/>
              </w:rPr>
              <w:t>Կոմպետենտությունը հաստատող պահանջներ և կարգ</w:t>
            </w:r>
          </w:p>
        </w:tc>
        <w:tc>
          <w:tcPr>
            <w:tcW w:w="3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2553" w:rsidRPr="001A780D" w:rsidRDefault="002B2553" w:rsidP="002C219D">
            <w:pPr>
              <w:rPr>
                <w:szCs w:val="24"/>
                <w:lang w:val="ru-RU" w:eastAsia="ar-SA"/>
              </w:rPr>
            </w:pPr>
            <w:r>
              <w:rPr>
                <w:szCs w:val="24"/>
              </w:rPr>
              <w:t>ГОСТ Р 50.05.11-2018</w:t>
            </w:r>
          </w:p>
        </w:tc>
      </w:tr>
      <w:tr w:rsidR="002B2553" w:rsidRPr="00E46D5C" w:rsidTr="007F4E65">
        <w:trPr>
          <w:cantSplit/>
          <w:trHeight w:val="1474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553" w:rsidRPr="00887159" w:rsidRDefault="002B2553" w:rsidP="00BB120C">
            <w:pPr>
              <w:numPr>
                <w:ilvl w:val="1"/>
                <w:numId w:val="25"/>
              </w:numPr>
              <w:tabs>
                <w:tab w:val="left" w:pos="318"/>
              </w:tabs>
              <w:suppressAutoHyphens/>
              <w:ind w:left="113" w:firstLine="0"/>
              <w:jc w:val="left"/>
              <w:rPr>
                <w:rFonts w:eastAsia="Calibri"/>
                <w:szCs w:val="24"/>
                <w:lang w:val="ru-RU"/>
              </w:rPr>
            </w:pP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2553" w:rsidRPr="007F4E65" w:rsidRDefault="00C50A53" w:rsidP="002C219D">
            <w:pPr>
              <w:jc w:val="left"/>
              <w:rPr>
                <w:lang w:val="ru-RU"/>
              </w:rPr>
            </w:pPr>
            <w:r w:rsidRPr="007F4E65">
              <w:rPr>
                <w:lang w:val="ru-RU"/>
              </w:rPr>
              <w:t>Ատոմային</w:t>
            </w:r>
            <w:r w:rsidRPr="008228D8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էներգիայի</w:t>
            </w:r>
            <w:r w:rsidRPr="008228D8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օգտագործման</w:t>
            </w:r>
            <w:r w:rsidRPr="008228D8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ոլորտում</w:t>
            </w:r>
            <w:r w:rsidRPr="008228D8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համապատասխանության</w:t>
            </w:r>
            <w:r w:rsidRPr="008228D8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գնահատման</w:t>
            </w:r>
            <w:r w:rsidRPr="008228D8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համակարգ</w:t>
            </w:r>
            <w:r w:rsidRPr="008228D8">
              <w:rPr>
                <w:lang w:val="ru-RU"/>
              </w:rPr>
              <w:t>:</w:t>
            </w:r>
            <w:r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Համապատասխանության</w:t>
            </w:r>
            <w:r w:rsidRPr="008228D8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գնահատում</w:t>
            </w:r>
            <w:r w:rsidRPr="008228D8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ստուգման</w:t>
            </w:r>
            <w:r w:rsidRPr="008228D8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ձևով</w:t>
            </w:r>
            <w:r>
              <w:rPr>
                <w:lang w:val="ru-RU"/>
              </w:rPr>
              <w:t xml:space="preserve">: Չքայքայող մեթոդներով ստուգում: </w:t>
            </w:r>
            <w:r w:rsidRPr="007F4E65">
              <w:rPr>
                <w:lang w:val="ru-RU"/>
              </w:rPr>
              <w:t>Չափագիտական ​​աջակցություն</w:t>
            </w:r>
          </w:p>
        </w:tc>
        <w:tc>
          <w:tcPr>
            <w:tcW w:w="3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2553" w:rsidRPr="003E71F1" w:rsidRDefault="002B2553" w:rsidP="002C219D">
            <w:pPr>
              <w:tabs>
                <w:tab w:val="left" w:pos="708"/>
              </w:tabs>
              <w:suppressAutoHyphens/>
              <w:rPr>
                <w:szCs w:val="24"/>
                <w:lang w:val="ru-RU"/>
              </w:rPr>
            </w:pPr>
            <w:r>
              <w:rPr>
                <w:szCs w:val="24"/>
                <w:lang w:val="ru-RU"/>
              </w:rPr>
              <w:t>ГОСТ Р 50.05.16-2018</w:t>
            </w:r>
          </w:p>
        </w:tc>
      </w:tr>
      <w:tr w:rsidR="002B2553" w:rsidRPr="00887159" w:rsidTr="007F4E65">
        <w:trPr>
          <w:cantSplit/>
          <w:trHeight w:val="1191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553" w:rsidRPr="00887159" w:rsidRDefault="002B2553" w:rsidP="00BB120C">
            <w:pPr>
              <w:numPr>
                <w:ilvl w:val="1"/>
                <w:numId w:val="25"/>
              </w:numPr>
              <w:tabs>
                <w:tab w:val="left" w:pos="318"/>
              </w:tabs>
              <w:suppressAutoHyphens/>
              <w:ind w:left="113" w:firstLine="0"/>
              <w:jc w:val="left"/>
              <w:rPr>
                <w:rFonts w:eastAsia="Calibri"/>
                <w:szCs w:val="24"/>
                <w:lang w:val="ru-RU"/>
              </w:rPr>
            </w:pP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2553" w:rsidRPr="007F4E65" w:rsidRDefault="00C50A53" w:rsidP="002C219D">
            <w:pPr>
              <w:jc w:val="left"/>
              <w:rPr>
                <w:lang w:val="ru-RU"/>
              </w:rPr>
            </w:pPr>
            <w:r w:rsidRPr="007F4E65">
              <w:rPr>
                <w:lang w:val="ru-RU"/>
              </w:rPr>
              <w:t>Ատոմային կայանների սարքավորումների և խողովակաշարերի մետաղի վիճակի ստուգման աշխատանքների կարատման համար կապալարու կազմակերպությունների ներգրավման կարգ</w:t>
            </w:r>
          </w:p>
        </w:tc>
        <w:tc>
          <w:tcPr>
            <w:tcW w:w="3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2553" w:rsidRPr="008B49AB" w:rsidRDefault="002B2553" w:rsidP="002C219D">
            <w:pPr>
              <w:rPr>
                <w:szCs w:val="24"/>
                <w:lang w:val="ru-RU"/>
              </w:rPr>
            </w:pPr>
            <w:r w:rsidRPr="0045170C">
              <w:t>РД ЭО 1.1.2.29.0430-2011</w:t>
            </w:r>
          </w:p>
        </w:tc>
      </w:tr>
      <w:tr w:rsidR="002B2553" w:rsidRPr="00E46D5C" w:rsidTr="007F4E65">
        <w:trPr>
          <w:cantSplit/>
          <w:trHeight w:val="1757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553" w:rsidRPr="00887159" w:rsidRDefault="002B2553" w:rsidP="00BB120C">
            <w:pPr>
              <w:numPr>
                <w:ilvl w:val="1"/>
                <w:numId w:val="25"/>
              </w:numPr>
              <w:tabs>
                <w:tab w:val="left" w:pos="318"/>
              </w:tabs>
              <w:suppressAutoHyphens/>
              <w:ind w:left="113" w:firstLine="0"/>
              <w:jc w:val="left"/>
              <w:rPr>
                <w:rFonts w:eastAsia="Calibri"/>
                <w:szCs w:val="24"/>
                <w:lang w:val="ru-RU"/>
              </w:rPr>
            </w:pP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2553" w:rsidRPr="008B49AB" w:rsidRDefault="002B2553" w:rsidP="00C50A53">
            <w:pPr>
              <w:jc w:val="left"/>
              <w:rPr>
                <w:lang w:val="ru-RU"/>
              </w:rPr>
            </w:pPr>
            <w:r w:rsidRPr="007F4E65">
              <w:rPr>
                <w:lang w:val="ru-RU"/>
              </w:rPr>
              <w:t xml:space="preserve"> </w:t>
            </w:r>
            <w:r w:rsidR="00F42916" w:rsidRPr="007F4E65">
              <w:rPr>
                <w:lang w:val="ru-RU"/>
              </w:rPr>
              <w:t>Ատոմային</w:t>
            </w:r>
            <w:r w:rsidR="00F42916" w:rsidRPr="008228D8">
              <w:rPr>
                <w:lang w:val="ru-RU"/>
              </w:rPr>
              <w:t xml:space="preserve"> </w:t>
            </w:r>
            <w:r w:rsidR="00F42916" w:rsidRPr="007F4E65">
              <w:rPr>
                <w:lang w:val="ru-RU"/>
              </w:rPr>
              <w:t>էներգիայի</w:t>
            </w:r>
            <w:r w:rsidR="00F42916" w:rsidRPr="008228D8">
              <w:rPr>
                <w:lang w:val="ru-RU"/>
              </w:rPr>
              <w:t xml:space="preserve"> </w:t>
            </w:r>
            <w:r w:rsidR="00F42916" w:rsidRPr="007F4E65">
              <w:rPr>
                <w:lang w:val="ru-RU"/>
              </w:rPr>
              <w:t>օգտագործման</w:t>
            </w:r>
            <w:r w:rsidR="00F42916" w:rsidRPr="008228D8">
              <w:rPr>
                <w:lang w:val="ru-RU"/>
              </w:rPr>
              <w:t xml:space="preserve"> </w:t>
            </w:r>
            <w:r w:rsidR="00F42916" w:rsidRPr="007F4E65">
              <w:rPr>
                <w:lang w:val="ru-RU"/>
              </w:rPr>
              <w:t>ոլորտում</w:t>
            </w:r>
            <w:r w:rsidR="00F42916" w:rsidRPr="008228D8">
              <w:rPr>
                <w:lang w:val="ru-RU"/>
              </w:rPr>
              <w:t xml:space="preserve"> </w:t>
            </w:r>
            <w:r w:rsidR="00F42916" w:rsidRPr="007F4E65">
              <w:rPr>
                <w:lang w:val="ru-RU"/>
              </w:rPr>
              <w:t>համապատասխանության</w:t>
            </w:r>
            <w:r w:rsidR="00F42916" w:rsidRPr="008228D8">
              <w:rPr>
                <w:lang w:val="ru-RU"/>
              </w:rPr>
              <w:t xml:space="preserve"> </w:t>
            </w:r>
            <w:r w:rsidR="00F42916" w:rsidRPr="007F4E65">
              <w:rPr>
                <w:lang w:val="ru-RU"/>
              </w:rPr>
              <w:t>գնահատման</w:t>
            </w:r>
            <w:r w:rsidR="00F42916" w:rsidRPr="008228D8">
              <w:rPr>
                <w:lang w:val="ru-RU"/>
              </w:rPr>
              <w:t xml:space="preserve"> </w:t>
            </w:r>
            <w:r w:rsidR="00F42916" w:rsidRPr="007F4E65">
              <w:rPr>
                <w:lang w:val="ru-RU"/>
              </w:rPr>
              <w:t>համակարգ</w:t>
            </w:r>
            <w:r w:rsidR="00F42916" w:rsidRPr="008228D8">
              <w:rPr>
                <w:lang w:val="ru-RU"/>
              </w:rPr>
              <w:t>:</w:t>
            </w:r>
            <w:r w:rsidR="00F42916" w:rsidRPr="007F4E65">
              <w:rPr>
                <w:lang w:val="ru-RU"/>
              </w:rPr>
              <w:t>. Համապատասխանության գնահատում փորձարկումների ձևով:</w:t>
            </w:r>
            <w:r w:rsidR="00F42916" w:rsidRPr="00106162">
              <w:rPr>
                <w:lang w:val="ru-RU"/>
              </w:rPr>
              <w:t xml:space="preserve"> </w:t>
            </w:r>
            <w:r w:rsidR="00F42916" w:rsidRPr="007F4E65">
              <w:rPr>
                <w:lang w:val="ru-RU"/>
              </w:rPr>
              <w:t xml:space="preserve">Չքայքայող մեթոդներով ստուգման համակարգերի սերտիֆիկացման փորձարկումներ </w:t>
            </w:r>
          </w:p>
        </w:tc>
        <w:tc>
          <w:tcPr>
            <w:tcW w:w="3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2553" w:rsidRPr="008B49AB" w:rsidRDefault="002B2553" w:rsidP="002C219D">
            <w:pPr>
              <w:rPr>
                <w:szCs w:val="24"/>
                <w:lang w:val="ru-RU"/>
              </w:rPr>
            </w:pPr>
            <w:r>
              <w:rPr>
                <w:rFonts w:cs="Times New Roman"/>
                <w:lang w:val="ru-RU"/>
              </w:rPr>
              <w:t>ГОСТ Р 50.04.07-2018</w:t>
            </w:r>
          </w:p>
        </w:tc>
      </w:tr>
      <w:tr w:rsidR="002B2553" w:rsidRPr="00E46D5C" w:rsidTr="007F4E65">
        <w:trPr>
          <w:cantSplit/>
          <w:trHeight w:val="624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553" w:rsidRPr="00887159" w:rsidRDefault="002B2553" w:rsidP="00BB120C">
            <w:pPr>
              <w:numPr>
                <w:ilvl w:val="1"/>
                <w:numId w:val="25"/>
              </w:numPr>
              <w:tabs>
                <w:tab w:val="left" w:pos="318"/>
              </w:tabs>
              <w:suppressAutoHyphens/>
              <w:ind w:left="113" w:firstLine="0"/>
              <w:jc w:val="left"/>
              <w:rPr>
                <w:rFonts w:eastAsia="Calibri"/>
                <w:szCs w:val="24"/>
                <w:lang w:val="ru-RU"/>
              </w:rPr>
            </w:pP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2553" w:rsidRPr="007F4E65" w:rsidRDefault="00C50A53" w:rsidP="00C50A53">
            <w:pPr>
              <w:jc w:val="left"/>
              <w:rPr>
                <w:lang w:val="ru-RU"/>
              </w:rPr>
            </w:pPr>
            <w:r>
              <w:rPr>
                <w:lang w:val="ru-RU"/>
              </w:rPr>
              <w:t xml:space="preserve">Գամասեղների ստուգման համար սարք: Մրրկահոսանքային ստուգման մեթոդիկա </w:t>
            </w:r>
          </w:p>
        </w:tc>
        <w:tc>
          <w:tcPr>
            <w:tcW w:w="3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2553" w:rsidRDefault="002B2553" w:rsidP="002C219D">
            <w:pPr>
              <w:rPr>
                <w:rFonts w:cs="Times New Roman"/>
                <w:lang w:val="ru-RU"/>
              </w:rPr>
            </w:pPr>
            <w:r>
              <w:rPr>
                <w:lang w:val="ru-RU"/>
              </w:rPr>
              <w:t>СК33.01.00.00.00.00.Д10</w:t>
            </w:r>
          </w:p>
        </w:tc>
      </w:tr>
      <w:tr w:rsidR="002B2553" w:rsidRPr="00E46D5C" w:rsidTr="007F4E65">
        <w:trPr>
          <w:cantSplit/>
          <w:trHeight w:val="1191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553" w:rsidRPr="00887159" w:rsidRDefault="002B2553" w:rsidP="00BB120C">
            <w:pPr>
              <w:numPr>
                <w:ilvl w:val="1"/>
                <w:numId w:val="25"/>
              </w:numPr>
              <w:tabs>
                <w:tab w:val="left" w:pos="318"/>
              </w:tabs>
              <w:suppressAutoHyphens/>
              <w:ind w:left="113" w:firstLine="0"/>
              <w:jc w:val="left"/>
              <w:rPr>
                <w:rFonts w:eastAsia="Calibri"/>
                <w:szCs w:val="24"/>
                <w:lang w:val="ru-RU"/>
              </w:rPr>
            </w:pP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2553" w:rsidRPr="00E46D5C" w:rsidRDefault="00F42916" w:rsidP="00F42916">
            <w:pPr>
              <w:jc w:val="left"/>
              <w:rPr>
                <w:lang w:val="ru-RU"/>
              </w:rPr>
            </w:pPr>
            <w:r w:rsidRPr="007F4E65">
              <w:rPr>
                <w:lang w:val="ru-RU"/>
              </w:rPr>
              <w:t>Շահագործման</w:t>
            </w:r>
            <w:r w:rsidRPr="00AE3B2E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ընթացքում</w:t>
            </w:r>
            <w:r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ՋՋԷՌ</w:t>
            </w:r>
            <w:r w:rsidRPr="00AE3B2E">
              <w:rPr>
                <w:lang w:val="ru-RU"/>
              </w:rPr>
              <w:t xml:space="preserve">-440 </w:t>
            </w:r>
            <w:r w:rsidRPr="007F4E65">
              <w:rPr>
                <w:lang w:val="ru-RU"/>
              </w:rPr>
              <w:t>ռեակտորով</w:t>
            </w:r>
            <w:r w:rsidRPr="00AE3B2E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ատոմային</w:t>
            </w:r>
            <w:r w:rsidRPr="00AE3B2E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էլեկտրակայանների</w:t>
            </w:r>
            <w:r w:rsidRPr="00AE3B2E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սարքավորումների</w:t>
            </w:r>
            <w:r w:rsidRPr="00AE3B2E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և</w:t>
            </w:r>
            <w:r w:rsidRPr="00AE3B2E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խողովակաշարերի</w:t>
            </w:r>
            <w:r w:rsidRPr="00AE3B2E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հիմնական</w:t>
            </w:r>
            <w:r w:rsidRPr="00AE3B2E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մետաղի</w:t>
            </w:r>
            <w:r w:rsidRPr="00AE3B2E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և</w:t>
            </w:r>
            <w:r w:rsidRPr="00AE3B2E">
              <w:rPr>
                <w:lang w:val="ru-RU"/>
              </w:rPr>
              <w:t xml:space="preserve"> </w:t>
            </w:r>
            <w:r w:rsidR="00F10D3A">
              <w:rPr>
                <w:lang w:val="ru-RU"/>
              </w:rPr>
              <w:t>եռակցման միացությունների</w:t>
            </w:r>
            <w:r w:rsidR="00F10D3A" w:rsidRPr="00C02CA6">
              <w:rPr>
                <w:lang w:val="hy-AM"/>
              </w:rPr>
              <w:t xml:space="preserve"> </w:t>
            </w:r>
            <w:r w:rsidRPr="007F4E65">
              <w:rPr>
                <w:lang w:val="ru-RU"/>
              </w:rPr>
              <w:t>վիճակի</w:t>
            </w:r>
            <w:r w:rsidRPr="00AE3B2E">
              <w:rPr>
                <w:lang w:val="ru-RU"/>
              </w:rPr>
              <w:t xml:space="preserve"> </w:t>
            </w:r>
            <w:r w:rsidRPr="007F4E65">
              <w:rPr>
                <w:lang w:val="ru-RU"/>
              </w:rPr>
              <w:t>ստուգման տիպային ծրագիր</w:t>
            </w:r>
          </w:p>
        </w:tc>
        <w:tc>
          <w:tcPr>
            <w:tcW w:w="3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2553" w:rsidRPr="00E46D5C" w:rsidRDefault="002B2553" w:rsidP="002C219D">
            <w:pPr>
              <w:jc w:val="left"/>
              <w:rPr>
                <w:lang w:val="ru-RU"/>
              </w:rPr>
            </w:pPr>
            <w:r>
              <w:rPr>
                <w:lang w:val="ru-RU"/>
              </w:rPr>
              <w:t>АТПЭ-2-2011</w:t>
            </w:r>
          </w:p>
        </w:tc>
      </w:tr>
      <w:tr w:rsidR="002B2553" w:rsidRPr="00E46D5C" w:rsidTr="007F4E65">
        <w:trPr>
          <w:cantSplit/>
          <w:trHeight w:val="907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553" w:rsidRPr="00887159" w:rsidRDefault="002B2553" w:rsidP="00BB120C">
            <w:pPr>
              <w:numPr>
                <w:ilvl w:val="1"/>
                <w:numId w:val="25"/>
              </w:numPr>
              <w:tabs>
                <w:tab w:val="left" w:pos="318"/>
              </w:tabs>
              <w:suppressAutoHyphens/>
              <w:ind w:left="113" w:firstLine="0"/>
              <w:jc w:val="left"/>
              <w:rPr>
                <w:rFonts w:eastAsia="Calibri"/>
                <w:szCs w:val="24"/>
                <w:lang w:val="ru-RU"/>
              </w:rPr>
            </w:pP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2553" w:rsidRPr="00AA0C10" w:rsidRDefault="00AA0C10" w:rsidP="00AA0C10">
            <w:pPr>
              <w:jc w:val="left"/>
              <w:rPr>
                <w:lang w:val="hy-AM"/>
              </w:rPr>
            </w:pPr>
            <w:r w:rsidRPr="00AA0C10">
              <w:rPr>
                <w:lang w:val="hy-AM"/>
              </w:rPr>
              <w:t xml:space="preserve">ՌԱ </w:t>
            </w:r>
            <w:r w:rsidR="00F42916" w:rsidRPr="00AA0C10">
              <w:rPr>
                <w:lang w:val="hy-AM"/>
              </w:rPr>
              <w:t>№ 2</w:t>
            </w:r>
            <w:r w:rsidRPr="00AA0C10">
              <w:rPr>
                <w:lang w:val="hy-AM"/>
              </w:rPr>
              <w:t xml:space="preserve"> բլոկի</w:t>
            </w:r>
            <w:r w:rsidR="00F42916" w:rsidRPr="00AA0C10">
              <w:rPr>
                <w:lang w:val="hy-AM"/>
              </w:rPr>
              <w:t xml:space="preserve"> </w:t>
            </w:r>
            <w:r w:rsidRPr="00AA0C10">
              <w:rPr>
                <w:lang w:val="hy-AM"/>
              </w:rPr>
              <w:t xml:space="preserve">սարքավորումների և խողովակաշարերի  </w:t>
            </w:r>
            <w:r w:rsidR="00F42916" w:rsidRPr="00AA0C10">
              <w:rPr>
                <w:lang w:val="hy-AM"/>
              </w:rPr>
              <w:t xml:space="preserve">հիմնական մետաղի, </w:t>
            </w:r>
            <w:r w:rsidR="00F10D3A" w:rsidRPr="00AA0C10">
              <w:rPr>
                <w:lang w:val="hy-AM"/>
              </w:rPr>
              <w:t xml:space="preserve">եռակցման միացությունների </w:t>
            </w:r>
            <w:r w:rsidR="00F42916" w:rsidRPr="00AA0C10">
              <w:rPr>
                <w:lang w:val="hy-AM"/>
              </w:rPr>
              <w:t>և</w:t>
            </w:r>
            <w:r w:rsidRPr="00AA0C10">
              <w:rPr>
                <w:lang w:val="hy-AM"/>
              </w:rPr>
              <w:t xml:space="preserve"> մակահալվածքների</w:t>
            </w:r>
            <w:r w:rsidR="00F42916" w:rsidRPr="00AA0C10">
              <w:rPr>
                <w:lang w:val="hy-AM"/>
              </w:rPr>
              <w:t xml:space="preserve"> շահագործ</w:t>
            </w:r>
            <w:r w:rsidR="009925BB">
              <w:rPr>
                <w:lang w:val="hy-AM"/>
              </w:rPr>
              <w:t>ող</w:t>
            </w:r>
            <w:r w:rsidR="00F42916" w:rsidRPr="00AA0C10">
              <w:rPr>
                <w:lang w:val="hy-AM"/>
              </w:rPr>
              <w:t>ական</w:t>
            </w:r>
            <w:r w:rsidRPr="00AA0C10">
              <w:rPr>
                <w:lang w:val="hy-AM"/>
              </w:rPr>
              <w:t xml:space="preserve"> ստուգման </w:t>
            </w:r>
            <w:r w:rsidR="00F42916" w:rsidRPr="00AA0C10">
              <w:rPr>
                <w:lang w:val="hy-AM"/>
              </w:rPr>
              <w:t>ծրագիր</w:t>
            </w:r>
            <w:r w:rsidRPr="00AA0C10">
              <w:rPr>
                <w:lang w:val="hy-AM"/>
              </w:rPr>
              <w:t xml:space="preserve"> </w:t>
            </w:r>
          </w:p>
        </w:tc>
        <w:tc>
          <w:tcPr>
            <w:tcW w:w="3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2553" w:rsidRDefault="002B2553" w:rsidP="002C219D">
            <w:pPr>
              <w:jc w:val="left"/>
              <w:rPr>
                <w:lang w:val="ru-RU"/>
              </w:rPr>
            </w:pPr>
            <w:r w:rsidRPr="00E46D5C">
              <w:rPr>
                <w:lang w:val="ru-RU"/>
              </w:rPr>
              <w:t>УЭ.ЭТД.17.ОДМ-001</w:t>
            </w:r>
          </w:p>
        </w:tc>
      </w:tr>
    </w:tbl>
    <w:p w:rsidR="00BB120C" w:rsidRDefault="00BB120C" w:rsidP="00DA5FE4">
      <w:pPr>
        <w:pStyle w:val="a0"/>
        <w:tabs>
          <w:tab w:val="left" w:pos="1701"/>
        </w:tabs>
        <w:ind w:left="0"/>
        <w:rPr>
          <w:lang w:val="ru-RU"/>
        </w:rPr>
      </w:pPr>
    </w:p>
    <w:p w:rsidR="00727AB9" w:rsidRDefault="00727AB9" w:rsidP="00DA5FE4">
      <w:pPr>
        <w:pStyle w:val="a0"/>
        <w:tabs>
          <w:tab w:val="left" w:pos="1701"/>
        </w:tabs>
        <w:ind w:left="0"/>
        <w:rPr>
          <w:lang w:val="ru-RU"/>
        </w:rPr>
        <w:sectPr w:rsidR="00727AB9" w:rsidSect="003A259D">
          <w:footerReference w:type="default" r:id="rId20"/>
          <w:pgSz w:w="11906" w:h="16838" w:code="9"/>
          <w:pgMar w:top="284" w:right="567" w:bottom="255" w:left="1418" w:header="709" w:footer="0" w:gutter="0"/>
          <w:cols w:space="708"/>
          <w:docGrid w:linePitch="360"/>
        </w:sectPr>
      </w:pPr>
    </w:p>
    <w:p w:rsidR="00727AB9" w:rsidRDefault="00F42916" w:rsidP="00727AB9">
      <w:pPr>
        <w:pStyle w:val="10"/>
      </w:pPr>
      <w:bookmarkStart w:id="14" w:name="_Toc205301722"/>
      <w:r>
        <w:lastRenderedPageBreak/>
        <w:t>Գծագիր</w:t>
      </w:r>
      <w:bookmarkEnd w:id="14"/>
      <w:r w:rsidR="003A7AAF">
        <w:t xml:space="preserve"> </w:t>
      </w:r>
    </w:p>
    <w:p w:rsidR="00727AB9" w:rsidRDefault="00F42916" w:rsidP="00B20795">
      <w:pPr>
        <w:pStyle w:val="a0"/>
        <w:tabs>
          <w:tab w:val="left" w:pos="1701"/>
        </w:tabs>
        <w:ind w:left="0"/>
        <w:jc w:val="center"/>
        <w:rPr>
          <w:lang w:val="ru-RU"/>
        </w:rPr>
      </w:pPr>
      <w:r>
        <w:rPr>
          <w:lang w:val="ru-RU"/>
        </w:rPr>
        <w:t>ՌԳ</w:t>
      </w:r>
      <w:r w:rsidR="00D30E61">
        <w:rPr>
          <w:lang w:val="ru-RU"/>
        </w:rPr>
        <w:t>Ա</w:t>
      </w:r>
      <w:r>
        <w:rPr>
          <w:lang w:val="ru-RU"/>
        </w:rPr>
        <w:t xml:space="preserve"> գամասեղ</w:t>
      </w:r>
      <w:r w:rsidR="00335882">
        <w:rPr>
          <w:lang w:val="ru-RU"/>
        </w:rPr>
        <w:t xml:space="preserve">, </w:t>
      </w:r>
      <w:r w:rsidR="00B20795">
        <w:rPr>
          <w:lang w:val="ru-RU"/>
        </w:rPr>
        <w:t>М140</w:t>
      </w:r>
      <w:r w:rsidR="00335882">
        <w:rPr>
          <w:lang w:val="ru-RU"/>
        </w:rPr>
        <w:t xml:space="preserve"> (М145)</w:t>
      </w:r>
    </w:p>
    <w:p w:rsidR="00B20795" w:rsidRDefault="00B20795" w:rsidP="00B20795">
      <w:pPr>
        <w:pStyle w:val="a0"/>
        <w:ind w:left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299835" cy="5041412"/>
            <wp:effectExtent l="19050" t="0" r="5715" b="0"/>
            <wp:docPr id="9" name="Рисунок 9" descr="D:\Others\2021\ТТ на шпильки ГРР КР\шпилька ГРР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Others\2021\ТТ на шпильки ГРР КР\шпилька ГРР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5041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795" w:rsidRDefault="00B20795" w:rsidP="00B20795">
      <w:pPr>
        <w:pStyle w:val="a0"/>
        <w:ind w:left="0"/>
        <w:jc w:val="center"/>
        <w:rPr>
          <w:lang w:val="ru-RU"/>
        </w:rPr>
      </w:pPr>
    </w:p>
    <w:p w:rsidR="00B20795" w:rsidRDefault="00B20795" w:rsidP="00B20795">
      <w:pPr>
        <w:pStyle w:val="a0"/>
        <w:ind w:left="0"/>
        <w:jc w:val="center"/>
        <w:rPr>
          <w:lang w:val="ru-RU"/>
        </w:rPr>
      </w:pPr>
    </w:p>
    <w:p w:rsidR="00B20795" w:rsidRDefault="00B20795" w:rsidP="00B20795">
      <w:pPr>
        <w:pStyle w:val="a0"/>
        <w:ind w:left="0"/>
        <w:jc w:val="center"/>
        <w:rPr>
          <w:lang w:val="ru-RU"/>
        </w:rPr>
      </w:pPr>
    </w:p>
    <w:p w:rsidR="00B20795" w:rsidRDefault="00B20795" w:rsidP="00B20795">
      <w:pPr>
        <w:pStyle w:val="a0"/>
        <w:ind w:left="0"/>
        <w:jc w:val="center"/>
        <w:rPr>
          <w:lang w:val="ru-RU"/>
        </w:rPr>
      </w:pPr>
    </w:p>
    <w:p w:rsidR="00B20795" w:rsidRDefault="00B20795" w:rsidP="00B20795">
      <w:pPr>
        <w:pStyle w:val="a0"/>
        <w:ind w:left="0"/>
        <w:jc w:val="center"/>
        <w:rPr>
          <w:lang w:val="ru-RU"/>
        </w:rPr>
      </w:pPr>
    </w:p>
    <w:p w:rsidR="00B20795" w:rsidRDefault="00B20795" w:rsidP="00B20795">
      <w:pPr>
        <w:pStyle w:val="a0"/>
        <w:ind w:left="0"/>
        <w:jc w:val="center"/>
        <w:rPr>
          <w:lang w:val="ru-RU"/>
        </w:rPr>
      </w:pPr>
    </w:p>
    <w:p w:rsidR="00B20795" w:rsidRDefault="00B20795" w:rsidP="00B20795">
      <w:pPr>
        <w:pStyle w:val="a0"/>
        <w:ind w:left="0"/>
        <w:jc w:val="center"/>
        <w:rPr>
          <w:lang w:val="ru-RU"/>
        </w:rPr>
      </w:pPr>
    </w:p>
    <w:p w:rsidR="00B20795" w:rsidRDefault="00B20795" w:rsidP="00B20795">
      <w:pPr>
        <w:pStyle w:val="a0"/>
        <w:ind w:left="0"/>
        <w:jc w:val="center"/>
        <w:rPr>
          <w:lang w:val="ru-RU"/>
        </w:rPr>
      </w:pPr>
    </w:p>
    <w:p w:rsidR="00B20795" w:rsidRDefault="00B20795" w:rsidP="00B20795">
      <w:pPr>
        <w:pStyle w:val="a0"/>
        <w:ind w:left="0"/>
        <w:jc w:val="center"/>
        <w:rPr>
          <w:lang w:val="ru-RU"/>
        </w:rPr>
      </w:pPr>
    </w:p>
    <w:p w:rsidR="00B20795" w:rsidRDefault="00B20795" w:rsidP="00B20795">
      <w:pPr>
        <w:pStyle w:val="a0"/>
        <w:ind w:left="0"/>
        <w:jc w:val="center"/>
        <w:rPr>
          <w:lang w:val="ru-RU"/>
        </w:rPr>
      </w:pPr>
    </w:p>
    <w:p w:rsidR="00B20795" w:rsidRDefault="00B20795" w:rsidP="00B20795">
      <w:pPr>
        <w:pStyle w:val="a0"/>
        <w:ind w:left="0"/>
        <w:jc w:val="center"/>
        <w:rPr>
          <w:lang w:val="ru-RU"/>
        </w:rPr>
      </w:pPr>
    </w:p>
    <w:p w:rsidR="00B20795" w:rsidRDefault="00B20795" w:rsidP="00B20795">
      <w:pPr>
        <w:pStyle w:val="a0"/>
        <w:ind w:left="0"/>
        <w:jc w:val="center"/>
        <w:rPr>
          <w:lang w:val="ru-RU"/>
        </w:rPr>
      </w:pPr>
    </w:p>
    <w:p w:rsidR="00B20795" w:rsidRDefault="00B20795" w:rsidP="00B20795">
      <w:pPr>
        <w:pStyle w:val="a0"/>
        <w:ind w:left="0"/>
        <w:jc w:val="center"/>
        <w:rPr>
          <w:lang w:val="ru-RU"/>
        </w:rPr>
      </w:pPr>
    </w:p>
    <w:p w:rsidR="00B20795" w:rsidRDefault="00B20795" w:rsidP="00B20795">
      <w:pPr>
        <w:pStyle w:val="a0"/>
        <w:ind w:left="0"/>
        <w:jc w:val="center"/>
        <w:rPr>
          <w:lang w:val="ru-RU"/>
        </w:rPr>
      </w:pPr>
    </w:p>
    <w:p w:rsidR="00B20795" w:rsidRDefault="00B20795" w:rsidP="00B20795">
      <w:pPr>
        <w:pStyle w:val="a0"/>
        <w:ind w:left="0"/>
        <w:jc w:val="center"/>
        <w:rPr>
          <w:lang w:val="ru-RU"/>
        </w:rPr>
      </w:pPr>
    </w:p>
    <w:p w:rsidR="00B20795" w:rsidRDefault="00B20795" w:rsidP="00B20795">
      <w:pPr>
        <w:pStyle w:val="a0"/>
        <w:ind w:left="0"/>
        <w:jc w:val="center"/>
        <w:rPr>
          <w:lang w:val="ru-RU"/>
        </w:rPr>
      </w:pPr>
    </w:p>
    <w:p w:rsidR="00B20795" w:rsidRDefault="00F42916" w:rsidP="00B20795">
      <w:pPr>
        <w:pStyle w:val="a0"/>
        <w:ind w:left="0"/>
        <w:jc w:val="center"/>
        <w:rPr>
          <w:lang w:val="ru-RU"/>
        </w:rPr>
      </w:pPr>
      <w:r>
        <w:rPr>
          <w:lang w:val="ru-RU"/>
        </w:rPr>
        <w:t>ՌԳ</w:t>
      </w:r>
      <w:r w:rsidR="00D30E61">
        <w:rPr>
          <w:lang w:val="ru-RU"/>
        </w:rPr>
        <w:t>Ա</w:t>
      </w:r>
      <w:r>
        <w:rPr>
          <w:lang w:val="ru-RU"/>
        </w:rPr>
        <w:t xml:space="preserve"> </w:t>
      </w:r>
      <w:r w:rsidR="005828EE">
        <w:rPr>
          <w:lang w:val="en-US"/>
        </w:rPr>
        <w:t>մանեկ</w:t>
      </w:r>
      <w:r w:rsidR="00B20795">
        <w:rPr>
          <w:lang w:val="ru-RU"/>
        </w:rPr>
        <w:t xml:space="preserve"> (М140)</w:t>
      </w:r>
    </w:p>
    <w:p w:rsidR="00B20795" w:rsidRPr="007D6CFF" w:rsidRDefault="00B20795" w:rsidP="00B20795">
      <w:pPr>
        <w:pStyle w:val="a0"/>
        <w:ind w:left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299835" cy="6890996"/>
            <wp:effectExtent l="19050" t="0" r="5715" b="0"/>
            <wp:docPr id="8" name="Рисунок 8" descr="D:\Others\2021\ТТ на шпильки ГРР КР\гайка ГР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Others\2021\ТТ на шпильки ГРР КР\гайка ГРР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689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20795" w:rsidRPr="007D6CFF" w:rsidSect="003A259D">
      <w:footerReference w:type="default" r:id="rId23"/>
      <w:pgSz w:w="11906" w:h="16838" w:code="9"/>
      <w:pgMar w:top="284" w:right="567" w:bottom="255" w:left="1418" w:header="709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75724" w:rsidRDefault="00275724" w:rsidP="003A259D">
      <w:r>
        <w:separator/>
      </w:r>
    </w:p>
  </w:endnote>
  <w:endnote w:type="continuationSeparator" w:id="1">
    <w:p w:rsidR="00275724" w:rsidRDefault="00275724" w:rsidP="003A259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35" w:type="dxa"/>
      <w:tblInd w:w="-84" w:type="dxa"/>
      <w:tblBorders>
        <w:top w:val="single" w:sz="6" w:space="0" w:color="auto"/>
      </w:tblBorders>
      <w:tblLayout w:type="fixed"/>
      <w:tblCellMar>
        <w:left w:w="0" w:type="dxa"/>
        <w:right w:w="0" w:type="dxa"/>
      </w:tblCellMar>
      <w:tblLook w:val="0000"/>
    </w:tblPr>
    <w:tblGrid>
      <w:gridCol w:w="8386"/>
      <w:gridCol w:w="1749"/>
    </w:tblGrid>
    <w:tr w:rsidR="00873FF8" w:rsidTr="002C219D">
      <w:trPr>
        <w:trHeight w:hRule="exact" w:val="998"/>
      </w:trPr>
      <w:tc>
        <w:tcPr>
          <w:tcW w:w="8386" w:type="dxa"/>
        </w:tcPr>
        <w:p w:rsidR="00873FF8" w:rsidRPr="00236B97" w:rsidRDefault="00873FF8" w:rsidP="0018282B">
          <w:pPr>
            <w:pStyle w:val="20"/>
            <w:tabs>
              <w:tab w:val="left" w:pos="3064"/>
            </w:tabs>
            <w:spacing w:before="120" w:line="360" w:lineRule="auto"/>
            <w:ind w:right="170" w:firstLine="142"/>
            <w:rPr>
              <w:sz w:val="20"/>
              <w:lang w:val="en-US"/>
            </w:rPr>
          </w:pPr>
          <w:r>
            <w:rPr>
              <w:sz w:val="20"/>
            </w:rPr>
            <w:t xml:space="preserve">ԹԵՐԹ </w:t>
          </w:r>
          <w:r>
            <w:rPr>
              <w:sz w:val="20"/>
              <w:lang w:val="en-US"/>
            </w:rPr>
            <w:t>“</w:t>
          </w:r>
          <w:r>
            <w:rPr>
              <w:sz w:val="20"/>
            </w:rPr>
            <w:t>ՀԱՄԱՁԱՅՆԵՑՄԱՆ ԹԵՐԹ</w:t>
          </w:r>
          <w:r>
            <w:rPr>
              <w:sz w:val="20"/>
              <w:lang w:val="en-US"/>
            </w:rPr>
            <w:t xml:space="preserve">” </w:t>
          </w:r>
          <w:r>
            <w:rPr>
              <w:sz w:val="20"/>
              <w:lang w:val="en-US"/>
            </w:rPr>
            <w:tab/>
          </w:r>
        </w:p>
      </w:tc>
      <w:tc>
        <w:tcPr>
          <w:tcW w:w="1749" w:type="dxa"/>
        </w:tcPr>
        <w:p w:rsidR="00873FF8" w:rsidRPr="00DD7121" w:rsidRDefault="00D80638" w:rsidP="002C219D">
          <w:pPr>
            <w:pStyle w:val="20"/>
            <w:spacing w:before="120"/>
            <w:jc w:val="right"/>
            <w:rPr>
              <w:sz w:val="20"/>
            </w:rPr>
          </w:pPr>
          <w:r>
            <w:rPr>
              <w:rStyle w:val="a9"/>
              <w:snapToGrid/>
              <w:sz w:val="20"/>
            </w:rPr>
            <w:fldChar w:fldCharType="begin"/>
          </w:r>
          <w:r w:rsidR="00873FF8">
            <w:rPr>
              <w:rStyle w:val="a9"/>
              <w:snapToGrid/>
              <w:sz w:val="20"/>
            </w:rPr>
            <w:instrText xml:space="preserve"> PAGE </w:instrText>
          </w:r>
          <w:r>
            <w:rPr>
              <w:rStyle w:val="a9"/>
              <w:snapToGrid/>
              <w:sz w:val="20"/>
            </w:rPr>
            <w:fldChar w:fldCharType="separate"/>
          </w:r>
          <w:r w:rsidR="008F0BDB">
            <w:rPr>
              <w:rStyle w:val="a9"/>
              <w:noProof/>
              <w:snapToGrid/>
              <w:sz w:val="20"/>
            </w:rPr>
            <w:t>2</w:t>
          </w:r>
          <w:r>
            <w:rPr>
              <w:rStyle w:val="a9"/>
              <w:snapToGrid/>
              <w:sz w:val="20"/>
            </w:rPr>
            <w:fldChar w:fldCharType="end"/>
          </w:r>
        </w:p>
      </w:tc>
    </w:tr>
  </w:tbl>
  <w:p w:rsidR="00873FF8" w:rsidRPr="003A259D" w:rsidRDefault="00873FF8">
    <w:pPr>
      <w:pStyle w:val="a6"/>
      <w:rPr>
        <w:lang w:val="ru-RU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35" w:type="dxa"/>
      <w:tblInd w:w="-84" w:type="dxa"/>
      <w:tblBorders>
        <w:top w:val="single" w:sz="6" w:space="0" w:color="auto"/>
      </w:tblBorders>
      <w:tblLayout w:type="fixed"/>
      <w:tblCellMar>
        <w:left w:w="0" w:type="dxa"/>
        <w:right w:w="0" w:type="dxa"/>
      </w:tblCellMar>
      <w:tblLook w:val="0000"/>
    </w:tblPr>
    <w:tblGrid>
      <w:gridCol w:w="8386"/>
      <w:gridCol w:w="1749"/>
    </w:tblGrid>
    <w:tr w:rsidR="00873FF8" w:rsidTr="002C219D">
      <w:trPr>
        <w:trHeight w:hRule="exact" w:val="998"/>
      </w:trPr>
      <w:tc>
        <w:tcPr>
          <w:tcW w:w="8386" w:type="dxa"/>
        </w:tcPr>
        <w:p w:rsidR="00873FF8" w:rsidRPr="00236B97" w:rsidRDefault="00873FF8" w:rsidP="0018282B">
          <w:pPr>
            <w:pStyle w:val="20"/>
            <w:tabs>
              <w:tab w:val="left" w:pos="3064"/>
            </w:tabs>
            <w:spacing w:before="120" w:line="360" w:lineRule="auto"/>
            <w:ind w:right="170" w:firstLine="142"/>
            <w:rPr>
              <w:sz w:val="20"/>
              <w:lang w:val="en-US"/>
            </w:rPr>
          </w:pPr>
          <w:r>
            <w:rPr>
              <w:sz w:val="20"/>
            </w:rPr>
            <w:t>ԹԵՐԹ</w:t>
          </w:r>
          <w:r>
            <w:rPr>
              <w:sz w:val="20"/>
              <w:lang w:val="en-US"/>
            </w:rPr>
            <w:t xml:space="preserve"> “</w:t>
          </w:r>
          <w:r>
            <w:rPr>
              <w:sz w:val="20"/>
            </w:rPr>
            <w:t>ԲՈՎԱՆԴԱԿՈՒԹՅՈՒՆ</w:t>
          </w:r>
          <w:r>
            <w:rPr>
              <w:sz w:val="20"/>
              <w:lang w:val="en-US"/>
            </w:rPr>
            <w:t xml:space="preserve">” </w:t>
          </w:r>
          <w:r>
            <w:rPr>
              <w:sz w:val="20"/>
              <w:lang w:val="en-US"/>
            </w:rPr>
            <w:tab/>
          </w:r>
        </w:p>
      </w:tc>
      <w:tc>
        <w:tcPr>
          <w:tcW w:w="1749" w:type="dxa"/>
        </w:tcPr>
        <w:p w:rsidR="00873FF8" w:rsidRPr="00DD7121" w:rsidRDefault="00D80638" w:rsidP="002C219D">
          <w:pPr>
            <w:pStyle w:val="20"/>
            <w:spacing w:before="120"/>
            <w:jc w:val="right"/>
            <w:rPr>
              <w:sz w:val="20"/>
            </w:rPr>
          </w:pPr>
          <w:r>
            <w:rPr>
              <w:rStyle w:val="a9"/>
              <w:snapToGrid/>
              <w:sz w:val="20"/>
            </w:rPr>
            <w:fldChar w:fldCharType="begin"/>
          </w:r>
          <w:r w:rsidR="00873FF8">
            <w:rPr>
              <w:rStyle w:val="a9"/>
              <w:snapToGrid/>
              <w:sz w:val="20"/>
            </w:rPr>
            <w:instrText xml:space="preserve"> PAGE </w:instrText>
          </w:r>
          <w:r>
            <w:rPr>
              <w:rStyle w:val="a9"/>
              <w:snapToGrid/>
              <w:sz w:val="20"/>
            </w:rPr>
            <w:fldChar w:fldCharType="separate"/>
          </w:r>
          <w:r w:rsidR="008F0BDB">
            <w:rPr>
              <w:rStyle w:val="a9"/>
              <w:noProof/>
              <w:snapToGrid/>
              <w:sz w:val="20"/>
            </w:rPr>
            <w:t>3</w:t>
          </w:r>
          <w:r>
            <w:rPr>
              <w:rStyle w:val="a9"/>
              <w:snapToGrid/>
              <w:sz w:val="20"/>
            </w:rPr>
            <w:fldChar w:fldCharType="end"/>
          </w:r>
        </w:p>
      </w:tc>
    </w:tr>
  </w:tbl>
  <w:p w:rsidR="00873FF8" w:rsidRPr="003A259D" w:rsidRDefault="00873FF8">
    <w:pPr>
      <w:pStyle w:val="a6"/>
      <w:rPr>
        <w:lang w:val="ru-RU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35" w:type="dxa"/>
      <w:tblInd w:w="-84" w:type="dxa"/>
      <w:tblBorders>
        <w:top w:val="single" w:sz="6" w:space="0" w:color="auto"/>
      </w:tblBorders>
      <w:tblLayout w:type="fixed"/>
      <w:tblCellMar>
        <w:left w:w="0" w:type="dxa"/>
        <w:right w:w="0" w:type="dxa"/>
      </w:tblCellMar>
      <w:tblLook w:val="0000"/>
    </w:tblPr>
    <w:tblGrid>
      <w:gridCol w:w="8386"/>
      <w:gridCol w:w="1749"/>
    </w:tblGrid>
    <w:tr w:rsidR="00873FF8" w:rsidTr="002C219D">
      <w:trPr>
        <w:trHeight w:hRule="exact" w:val="998"/>
      </w:trPr>
      <w:tc>
        <w:tcPr>
          <w:tcW w:w="8386" w:type="dxa"/>
        </w:tcPr>
        <w:p w:rsidR="00873FF8" w:rsidRPr="00236B97" w:rsidRDefault="00873FF8" w:rsidP="008853AB">
          <w:pPr>
            <w:pStyle w:val="20"/>
            <w:tabs>
              <w:tab w:val="left" w:pos="3064"/>
            </w:tabs>
            <w:spacing w:before="120" w:line="360" w:lineRule="auto"/>
            <w:ind w:right="170" w:firstLine="142"/>
            <w:rPr>
              <w:sz w:val="20"/>
              <w:lang w:val="en-US"/>
            </w:rPr>
          </w:pPr>
          <w:r>
            <w:rPr>
              <w:sz w:val="20"/>
            </w:rPr>
            <w:t>ԹԵՐԹ</w:t>
          </w:r>
          <w:r>
            <w:rPr>
              <w:sz w:val="20"/>
              <w:lang w:val="en-US"/>
            </w:rPr>
            <w:t xml:space="preserve"> “</w:t>
          </w:r>
          <w:r>
            <w:rPr>
              <w:sz w:val="20"/>
            </w:rPr>
            <w:t>ՆՇԱՆԱԿՈՒՄՆԵՐ և ՀԱՊԱՎՈՒՄՆԵՐ</w:t>
          </w:r>
          <w:r>
            <w:rPr>
              <w:sz w:val="20"/>
              <w:lang w:val="en-US"/>
            </w:rPr>
            <w:t xml:space="preserve">” </w:t>
          </w:r>
          <w:r>
            <w:rPr>
              <w:sz w:val="20"/>
              <w:lang w:val="en-US"/>
            </w:rPr>
            <w:tab/>
          </w:r>
        </w:p>
      </w:tc>
      <w:tc>
        <w:tcPr>
          <w:tcW w:w="1749" w:type="dxa"/>
        </w:tcPr>
        <w:p w:rsidR="00873FF8" w:rsidRPr="00DD7121" w:rsidRDefault="00D80638" w:rsidP="002C219D">
          <w:pPr>
            <w:pStyle w:val="20"/>
            <w:spacing w:before="120"/>
            <w:jc w:val="right"/>
            <w:rPr>
              <w:sz w:val="20"/>
            </w:rPr>
          </w:pPr>
          <w:r>
            <w:rPr>
              <w:rStyle w:val="a9"/>
              <w:snapToGrid/>
              <w:sz w:val="20"/>
            </w:rPr>
            <w:fldChar w:fldCharType="begin"/>
          </w:r>
          <w:r w:rsidR="00873FF8">
            <w:rPr>
              <w:rStyle w:val="a9"/>
              <w:snapToGrid/>
              <w:sz w:val="20"/>
            </w:rPr>
            <w:instrText xml:space="preserve"> PAGE </w:instrText>
          </w:r>
          <w:r>
            <w:rPr>
              <w:rStyle w:val="a9"/>
              <w:snapToGrid/>
              <w:sz w:val="20"/>
            </w:rPr>
            <w:fldChar w:fldCharType="separate"/>
          </w:r>
          <w:r w:rsidR="008F0BDB">
            <w:rPr>
              <w:rStyle w:val="a9"/>
              <w:noProof/>
              <w:snapToGrid/>
              <w:sz w:val="20"/>
            </w:rPr>
            <w:t>4</w:t>
          </w:r>
          <w:r>
            <w:rPr>
              <w:rStyle w:val="a9"/>
              <w:snapToGrid/>
              <w:sz w:val="20"/>
            </w:rPr>
            <w:fldChar w:fldCharType="end"/>
          </w:r>
        </w:p>
      </w:tc>
    </w:tr>
  </w:tbl>
  <w:p w:rsidR="00873FF8" w:rsidRPr="003A259D" w:rsidRDefault="00873FF8">
    <w:pPr>
      <w:pStyle w:val="a6"/>
      <w:rPr>
        <w:lang w:val="ru-RU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35" w:type="dxa"/>
      <w:tblInd w:w="-84" w:type="dxa"/>
      <w:tblBorders>
        <w:top w:val="single" w:sz="6" w:space="0" w:color="auto"/>
      </w:tblBorders>
      <w:tblLayout w:type="fixed"/>
      <w:tblCellMar>
        <w:left w:w="0" w:type="dxa"/>
        <w:right w:w="0" w:type="dxa"/>
      </w:tblCellMar>
      <w:tblLook w:val="0000"/>
    </w:tblPr>
    <w:tblGrid>
      <w:gridCol w:w="8386"/>
      <w:gridCol w:w="1749"/>
    </w:tblGrid>
    <w:tr w:rsidR="00873FF8" w:rsidTr="002C219D">
      <w:trPr>
        <w:trHeight w:hRule="exact" w:val="998"/>
      </w:trPr>
      <w:tc>
        <w:tcPr>
          <w:tcW w:w="8386" w:type="dxa"/>
        </w:tcPr>
        <w:p w:rsidR="00873FF8" w:rsidRPr="009C0772" w:rsidRDefault="00873FF8" w:rsidP="008853AB">
          <w:pPr>
            <w:pStyle w:val="20"/>
            <w:tabs>
              <w:tab w:val="left" w:pos="3064"/>
            </w:tabs>
            <w:spacing w:before="120" w:line="360" w:lineRule="auto"/>
            <w:ind w:right="170" w:firstLine="142"/>
            <w:rPr>
              <w:sz w:val="20"/>
            </w:rPr>
          </w:pPr>
          <w:r>
            <w:rPr>
              <w:sz w:val="20"/>
            </w:rPr>
            <w:t>ԹԵՐԹ</w:t>
          </w:r>
          <w:r w:rsidRPr="009C0772">
            <w:rPr>
              <w:sz w:val="20"/>
            </w:rPr>
            <w:t xml:space="preserve"> “</w:t>
          </w:r>
          <w:r>
            <w:rPr>
              <w:sz w:val="20"/>
            </w:rPr>
            <w:t>ԸՆԴՀԱՆՈՒՐ ՏԵՂԵԿՈՒԹՅՈՒՆՆԵՐ և ՆՊԱՏԱԿԸ</w:t>
          </w:r>
          <w:r w:rsidRPr="009C0772">
            <w:rPr>
              <w:sz w:val="20"/>
            </w:rPr>
            <w:t xml:space="preserve">” </w:t>
          </w:r>
          <w:r w:rsidRPr="009C0772">
            <w:rPr>
              <w:sz w:val="20"/>
            </w:rPr>
            <w:tab/>
          </w:r>
        </w:p>
      </w:tc>
      <w:tc>
        <w:tcPr>
          <w:tcW w:w="1749" w:type="dxa"/>
        </w:tcPr>
        <w:p w:rsidR="00873FF8" w:rsidRPr="00DD7121" w:rsidRDefault="00D80638" w:rsidP="002C219D">
          <w:pPr>
            <w:pStyle w:val="20"/>
            <w:spacing w:before="120"/>
            <w:jc w:val="right"/>
            <w:rPr>
              <w:sz w:val="20"/>
            </w:rPr>
          </w:pPr>
          <w:r>
            <w:rPr>
              <w:rStyle w:val="a9"/>
              <w:snapToGrid/>
              <w:sz w:val="20"/>
            </w:rPr>
            <w:fldChar w:fldCharType="begin"/>
          </w:r>
          <w:r w:rsidR="00873FF8">
            <w:rPr>
              <w:rStyle w:val="a9"/>
              <w:snapToGrid/>
              <w:sz w:val="20"/>
            </w:rPr>
            <w:instrText xml:space="preserve"> PAGE </w:instrText>
          </w:r>
          <w:r>
            <w:rPr>
              <w:rStyle w:val="a9"/>
              <w:snapToGrid/>
              <w:sz w:val="20"/>
            </w:rPr>
            <w:fldChar w:fldCharType="separate"/>
          </w:r>
          <w:r w:rsidR="008F0BDB">
            <w:rPr>
              <w:rStyle w:val="a9"/>
              <w:noProof/>
              <w:snapToGrid/>
              <w:sz w:val="20"/>
            </w:rPr>
            <w:t>7</w:t>
          </w:r>
          <w:r>
            <w:rPr>
              <w:rStyle w:val="a9"/>
              <w:snapToGrid/>
              <w:sz w:val="20"/>
            </w:rPr>
            <w:fldChar w:fldCharType="end"/>
          </w:r>
        </w:p>
      </w:tc>
    </w:tr>
  </w:tbl>
  <w:p w:rsidR="00873FF8" w:rsidRPr="003A259D" w:rsidRDefault="00873FF8">
    <w:pPr>
      <w:pStyle w:val="a6"/>
      <w:rPr>
        <w:lang w:val="ru-RU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35" w:type="dxa"/>
      <w:tblInd w:w="-84" w:type="dxa"/>
      <w:tblBorders>
        <w:top w:val="single" w:sz="6" w:space="0" w:color="auto"/>
      </w:tblBorders>
      <w:tblLayout w:type="fixed"/>
      <w:tblCellMar>
        <w:left w:w="0" w:type="dxa"/>
        <w:right w:w="0" w:type="dxa"/>
      </w:tblCellMar>
      <w:tblLook w:val="0000"/>
    </w:tblPr>
    <w:tblGrid>
      <w:gridCol w:w="8386"/>
      <w:gridCol w:w="1749"/>
    </w:tblGrid>
    <w:tr w:rsidR="00873FF8" w:rsidTr="002C219D">
      <w:trPr>
        <w:trHeight w:hRule="exact" w:val="998"/>
      </w:trPr>
      <w:tc>
        <w:tcPr>
          <w:tcW w:w="8386" w:type="dxa"/>
        </w:tcPr>
        <w:p w:rsidR="00873FF8" w:rsidRPr="00E62C27" w:rsidRDefault="00873FF8" w:rsidP="00A62DE6">
          <w:pPr>
            <w:pStyle w:val="20"/>
            <w:tabs>
              <w:tab w:val="left" w:pos="3064"/>
            </w:tabs>
            <w:spacing w:before="120" w:line="360" w:lineRule="auto"/>
            <w:ind w:right="170" w:firstLine="142"/>
            <w:rPr>
              <w:sz w:val="20"/>
            </w:rPr>
          </w:pPr>
          <w:r>
            <w:rPr>
              <w:sz w:val="20"/>
            </w:rPr>
            <w:t>ԹԵՐԹ</w:t>
          </w:r>
          <w:r w:rsidRPr="00E62C27">
            <w:rPr>
              <w:sz w:val="20"/>
            </w:rPr>
            <w:t xml:space="preserve"> “</w:t>
          </w:r>
          <w:r>
            <w:rPr>
              <w:sz w:val="20"/>
            </w:rPr>
            <w:t>ՍՏՈՒԳՄԱՆ ԾԱՎԱԼԸ, ՄԵԹՈԴՆԵՐԸ և ՄԻՋՈՑՆԵՐԸ</w:t>
          </w:r>
          <w:r w:rsidRPr="00E62C27">
            <w:rPr>
              <w:sz w:val="20"/>
            </w:rPr>
            <w:t xml:space="preserve">” </w:t>
          </w:r>
          <w:r w:rsidRPr="00E62C27">
            <w:rPr>
              <w:sz w:val="20"/>
            </w:rPr>
            <w:tab/>
          </w:r>
        </w:p>
      </w:tc>
      <w:tc>
        <w:tcPr>
          <w:tcW w:w="1749" w:type="dxa"/>
        </w:tcPr>
        <w:p w:rsidR="00873FF8" w:rsidRPr="00DD7121" w:rsidRDefault="00D80638" w:rsidP="002C219D">
          <w:pPr>
            <w:pStyle w:val="20"/>
            <w:spacing w:before="120"/>
            <w:jc w:val="right"/>
            <w:rPr>
              <w:sz w:val="20"/>
            </w:rPr>
          </w:pPr>
          <w:r>
            <w:rPr>
              <w:rStyle w:val="a9"/>
              <w:snapToGrid/>
              <w:sz w:val="20"/>
            </w:rPr>
            <w:fldChar w:fldCharType="begin"/>
          </w:r>
          <w:r w:rsidR="00873FF8">
            <w:rPr>
              <w:rStyle w:val="a9"/>
              <w:snapToGrid/>
              <w:sz w:val="20"/>
            </w:rPr>
            <w:instrText xml:space="preserve"> PAGE </w:instrText>
          </w:r>
          <w:r>
            <w:rPr>
              <w:rStyle w:val="a9"/>
              <w:snapToGrid/>
              <w:sz w:val="20"/>
            </w:rPr>
            <w:fldChar w:fldCharType="separate"/>
          </w:r>
          <w:r w:rsidR="008F0BDB">
            <w:rPr>
              <w:rStyle w:val="a9"/>
              <w:noProof/>
              <w:snapToGrid/>
              <w:sz w:val="20"/>
            </w:rPr>
            <w:t>8</w:t>
          </w:r>
          <w:r>
            <w:rPr>
              <w:rStyle w:val="a9"/>
              <w:snapToGrid/>
              <w:sz w:val="20"/>
            </w:rPr>
            <w:fldChar w:fldCharType="end"/>
          </w:r>
        </w:p>
      </w:tc>
    </w:tr>
  </w:tbl>
  <w:p w:rsidR="00873FF8" w:rsidRPr="003A259D" w:rsidRDefault="00873FF8">
    <w:pPr>
      <w:pStyle w:val="a6"/>
      <w:rPr>
        <w:lang w:val="ru-RU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35" w:type="dxa"/>
      <w:tblInd w:w="-84" w:type="dxa"/>
      <w:tblBorders>
        <w:top w:val="single" w:sz="6" w:space="0" w:color="auto"/>
      </w:tblBorders>
      <w:tblLayout w:type="fixed"/>
      <w:tblCellMar>
        <w:left w:w="0" w:type="dxa"/>
        <w:right w:w="0" w:type="dxa"/>
      </w:tblCellMar>
      <w:tblLook w:val="0000"/>
    </w:tblPr>
    <w:tblGrid>
      <w:gridCol w:w="8386"/>
      <w:gridCol w:w="1749"/>
    </w:tblGrid>
    <w:tr w:rsidR="00873FF8" w:rsidTr="002C219D">
      <w:trPr>
        <w:trHeight w:hRule="exact" w:val="998"/>
      </w:trPr>
      <w:tc>
        <w:tcPr>
          <w:tcW w:w="8386" w:type="dxa"/>
        </w:tcPr>
        <w:p w:rsidR="00873FF8" w:rsidRPr="00E62C27" w:rsidRDefault="00873FF8" w:rsidP="00A62DE6">
          <w:pPr>
            <w:pStyle w:val="20"/>
            <w:tabs>
              <w:tab w:val="left" w:pos="3064"/>
            </w:tabs>
            <w:spacing w:before="120" w:line="360" w:lineRule="auto"/>
            <w:ind w:right="170" w:firstLine="142"/>
            <w:rPr>
              <w:sz w:val="20"/>
            </w:rPr>
          </w:pPr>
          <w:r>
            <w:rPr>
              <w:sz w:val="20"/>
            </w:rPr>
            <w:t>ԹԵՐԹ</w:t>
          </w:r>
          <w:r w:rsidRPr="00E62C27">
            <w:rPr>
              <w:sz w:val="20"/>
            </w:rPr>
            <w:t xml:space="preserve"> “</w:t>
          </w:r>
          <w:r>
            <w:rPr>
              <w:sz w:val="20"/>
            </w:rPr>
            <w:t>ՍՏՈՒԳՄԱՆ ԱՆՑԿԱՑՄԱՆ ՀԱՄԱՐ ՊԱՀԱՆՋՆԵՐ</w:t>
          </w:r>
          <w:r w:rsidRPr="00E62C27">
            <w:rPr>
              <w:sz w:val="20"/>
            </w:rPr>
            <w:t xml:space="preserve">” </w:t>
          </w:r>
          <w:r w:rsidRPr="00E62C27">
            <w:rPr>
              <w:sz w:val="20"/>
            </w:rPr>
            <w:tab/>
          </w:r>
        </w:p>
      </w:tc>
      <w:tc>
        <w:tcPr>
          <w:tcW w:w="1749" w:type="dxa"/>
        </w:tcPr>
        <w:p w:rsidR="00873FF8" w:rsidRPr="00DD7121" w:rsidRDefault="00D80638" w:rsidP="002C219D">
          <w:pPr>
            <w:pStyle w:val="20"/>
            <w:spacing w:before="120"/>
            <w:jc w:val="right"/>
            <w:rPr>
              <w:sz w:val="20"/>
            </w:rPr>
          </w:pPr>
          <w:r>
            <w:rPr>
              <w:rStyle w:val="a9"/>
              <w:snapToGrid/>
              <w:sz w:val="20"/>
            </w:rPr>
            <w:fldChar w:fldCharType="begin"/>
          </w:r>
          <w:r w:rsidR="00873FF8">
            <w:rPr>
              <w:rStyle w:val="a9"/>
              <w:snapToGrid/>
              <w:sz w:val="20"/>
            </w:rPr>
            <w:instrText xml:space="preserve"> PAGE </w:instrText>
          </w:r>
          <w:r>
            <w:rPr>
              <w:rStyle w:val="a9"/>
              <w:snapToGrid/>
              <w:sz w:val="20"/>
            </w:rPr>
            <w:fldChar w:fldCharType="separate"/>
          </w:r>
          <w:r w:rsidR="008F0BDB">
            <w:rPr>
              <w:rStyle w:val="a9"/>
              <w:noProof/>
              <w:snapToGrid/>
              <w:sz w:val="20"/>
            </w:rPr>
            <w:t>14</w:t>
          </w:r>
          <w:r>
            <w:rPr>
              <w:rStyle w:val="a9"/>
              <w:snapToGrid/>
              <w:sz w:val="20"/>
            </w:rPr>
            <w:fldChar w:fldCharType="end"/>
          </w:r>
        </w:p>
      </w:tc>
    </w:tr>
  </w:tbl>
  <w:p w:rsidR="00873FF8" w:rsidRPr="003A259D" w:rsidRDefault="00873FF8">
    <w:pPr>
      <w:pStyle w:val="a6"/>
      <w:rPr>
        <w:lang w:val="ru-RU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35" w:type="dxa"/>
      <w:tblInd w:w="-84" w:type="dxa"/>
      <w:tblBorders>
        <w:top w:val="single" w:sz="6" w:space="0" w:color="auto"/>
      </w:tblBorders>
      <w:tblLayout w:type="fixed"/>
      <w:tblCellMar>
        <w:left w:w="0" w:type="dxa"/>
        <w:right w:w="0" w:type="dxa"/>
      </w:tblCellMar>
      <w:tblLook w:val="0000"/>
    </w:tblPr>
    <w:tblGrid>
      <w:gridCol w:w="8386"/>
      <w:gridCol w:w="1749"/>
    </w:tblGrid>
    <w:tr w:rsidR="00873FF8" w:rsidTr="002C219D">
      <w:trPr>
        <w:trHeight w:hRule="exact" w:val="998"/>
      </w:trPr>
      <w:tc>
        <w:tcPr>
          <w:tcW w:w="8386" w:type="dxa"/>
        </w:tcPr>
        <w:p w:rsidR="00873FF8" w:rsidRPr="00E62C27" w:rsidRDefault="00177158" w:rsidP="00177158">
          <w:pPr>
            <w:pStyle w:val="20"/>
            <w:tabs>
              <w:tab w:val="left" w:pos="3064"/>
            </w:tabs>
            <w:spacing w:before="120" w:line="360" w:lineRule="auto"/>
            <w:ind w:right="170" w:firstLine="142"/>
            <w:rPr>
              <w:sz w:val="20"/>
            </w:rPr>
          </w:pPr>
          <w:r>
            <w:rPr>
              <w:sz w:val="20"/>
            </w:rPr>
            <w:t>ԹԵՐԹ</w:t>
          </w:r>
          <w:r w:rsidRPr="00E62C27">
            <w:rPr>
              <w:sz w:val="20"/>
            </w:rPr>
            <w:t xml:space="preserve"> “</w:t>
          </w:r>
          <w:r>
            <w:rPr>
              <w:sz w:val="20"/>
            </w:rPr>
            <w:t>ՀԱԷԿ-Ի ԿՈՂՄԻՑ ԻՐԱԿԱՆԱՑՎՈՂ ԾԱՌԱՅՈՒԹՅՈՒՆՆԵՐՆ ՈՒ ՄԱՏԱԿԱՐԱՐՈՒՄՆԵՐԸ</w:t>
          </w:r>
          <w:r w:rsidR="00873FF8" w:rsidRPr="00E62C27">
            <w:rPr>
              <w:sz w:val="20"/>
            </w:rPr>
            <w:t xml:space="preserve">” </w:t>
          </w:r>
          <w:r w:rsidR="00873FF8" w:rsidRPr="00E62C27">
            <w:rPr>
              <w:sz w:val="20"/>
            </w:rPr>
            <w:tab/>
          </w:r>
        </w:p>
      </w:tc>
      <w:tc>
        <w:tcPr>
          <w:tcW w:w="1749" w:type="dxa"/>
        </w:tcPr>
        <w:p w:rsidR="00873FF8" w:rsidRPr="00DD7121" w:rsidRDefault="00D80638" w:rsidP="002C219D">
          <w:pPr>
            <w:pStyle w:val="20"/>
            <w:spacing w:before="120"/>
            <w:jc w:val="right"/>
            <w:rPr>
              <w:sz w:val="20"/>
            </w:rPr>
          </w:pPr>
          <w:r>
            <w:rPr>
              <w:rStyle w:val="a9"/>
              <w:snapToGrid/>
              <w:sz w:val="20"/>
            </w:rPr>
            <w:fldChar w:fldCharType="begin"/>
          </w:r>
          <w:r w:rsidR="00873FF8">
            <w:rPr>
              <w:rStyle w:val="a9"/>
              <w:snapToGrid/>
              <w:sz w:val="20"/>
            </w:rPr>
            <w:instrText xml:space="preserve"> PAGE </w:instrText>
          </w:r>
          <w:r>
            <w:rPr>
              <w:rStyle w:val="a9"/>
              <w:snapToGrid/>
              <w:sz w:val="20"/>
            </w:rPr>
            <w:fldChar w:fldCharType="separate"/>
          </w:r>
          <w:r w:rsidR="008F0BDB">
            <w:rPr>
              <w:rStyle w:val="a9"/>
              <w:noProof/>
              <w:snapToGrid/>
              <w:sz w:val="20"/>
            </w:rPr>
            <w:t>16</w:t>
          </w:r>
          <w:r>
            <w:rPr>
              <w:rStyle w:val="a9"/>
              <w:snapToGrid/>
              <w:sz w:val="20"/>
            </w:rPr>
            <w:fldChar w:fldCharType="end"/>
          </w:r>
        </w:p>
      </w:tc>
    </w:tr>
  </w:tbl>
  <w:p w:rsidR="00873FF8" w:rsidRPr="003A259D" w:rsidRDefault="00873FF8">
    <w:pPr>
      <w:pStyle w:val="a6"/>
      <w:rPr>
        <w:lang w:val="ru-RU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35" w:type="dxa"/>
      <w:tblInd w:w="-84" w:type="dxa"/>
      <w:tblBorders>
        <w:top w:val="single" w:sz="6" w:space="0" w:color="auto"/>
      </w:tblBorders>
      <w:tblLayout w:type="fixed"/>
      <w:tblCellMar>
        <w:left w:w="0" w:type="dxa"/>
        <w:right w:w="0" w:type="dxa"/>
      </w:tblCellMar>
      <w:tblLook w:val="0000"/>
    </w:tblPr>
    <w:tblGrid>
      <w:gridCol w:w="8386"/>
      <w:gridCol w:w="1749"/>
    </w:tblGrid>
    <w:tr w:rsidR="00873FF8" w:rsidTr="002C219D">
      <w:trPr>
        <w:trHeight w:hRule="exact" w:val="998"/>
      </w:trPr>
      <w:tc>
        <w:tcPr>
          <w:tcW w:w="8386" w:type="dxa"/>
        </w:tcPr>
        <w:p w:rsidR="00873FF8" w:rsidRPr="00E62C27" w:rsidRDefault="00873FF8" w:rsidP="007F4E65">
          <w:pPr>
            <w:pStyle w:val="20"/>
            <w:tabs>
              <w:tab w:val="left" w:pos="3064"/>
            </w:tabs>
            <w:spacing w:before="120" w:line="360" w:lineRule="auto"/>
            <w:ind w:right="170" w:firstLine="142"/>
            <w:rPr>
              <w:sz w:val="20"/>
            </w:rPr>
          </w:pPr>
          <w:r>
            <w:rPr>
              <w:sz w:val="20"/>
            </w:rPr>
            <w:t>ԹԵՐԹ</w:t>
          </w:r>
          <w:r w:rsidRPr="00E62C27">
            <w:rPr>
              <w:sz w:val="20"/>
            </w:rPr>
            <w:t xml:space="preserve"> “</w:t>
          </w:r>
          <w:r>
            <w:rPr>
              <w:sz w:val="20"/>
            </w:rPr>
            <w:t>ԿԱՆՈՆՆԵՐ, ՍՏԱՆԴԱՐՏՆԵՐ և ԱՅԼ ՆՈՐՄԱՏԻՎ ՓԱՍՏԱԹՂԹԵՐ</w:t>
          </w:r>
          <w:r w:rsidRPr="00E62C27">
            <w:rPr>
              <w:sz w:val="20"/>
            </w:rPr>
            <w:t xml:space="preserve">” </w:t>
          </w:r>
          <w:r w:rsidRPr="00E62C27">
            <w:rPr>
              <w:sz w:val="20"/>
            </w:rPr>
            <w:tab/>
          </w:r>
        </w:p>
      </w:tc>
      <w:tc>
        <w:tcPr>
          <w:tcW w:w="1749" w:type="dxa"/>
        </w:tcPr>
        <w:p w:rsidR="00873FF8" w:rsidRPr="00DD7121" w:rsidRDefault="00D80638" w:rsidP="002C219D">
          <w:pPr>
            <w:pStyle w:val="20"/>
            <w:spacing w:before="120"/>
            <w:jc w:val="right"/>
            <w:rPr>
              <w:sz w:val="20"/>
            </w:rPr>
          </w:pPr>
          <w:r>
            <w:rPr>
              <w:rStyle w:val="a9"/>
              <w:snapToGrid/>
              <w:sz w:val="20"/>
            </w:rPr>
            <w:fldChar w:fldCharType="begin"/>
          </w:r>
          <w:r w:rsidR="00873FF8">
            <w:rPr>
              <w:rStyle w:val="a9"/>
              <w:snapToGrid/>
              <w:sz w:val="20"/>
            </w:rPr>
            <w:instrText xml:space="preserve"> PAGE </w:instrText>
          </w:r>
          <w:r>
            <w:rPr>
              <w:rStyle w:val="a9"/>
              <w:snapToGrid/>
              <w:sz w:val="20"/>
            </w:rPr>
            <w:fldChar w:fldCharType="separate"/>
          </w:r>
          <w:r w:rsidR="008F0BDB">
            <w:rPr>
              <w:rStyle w:val="a9"/>
              <w:noProof/>
              <w:snapToGrid/>
              <w:sz w:val="20"/>
            </w:rPr>
            <w:t>18</w:t>
          </w:r>
          <w:r>
            <w:rPr>
              <w:rStyle w:val="a9"/>
              <w:snapToGrid/>
              <w:sz w:val="20"/>
            </w:rPr>
            <w:fldChar w:fldCharType="end"/>
          </w:r>
        </w:p>
      </w:tc>
    </w:tr>
  </w:tbl>
  <w:p w:rsidR="00873FF8" w:rsidRPr="003A259D" w:rsidRDefault="00873FF8">
    <w:pPr>
      <w:pStyle w:val="a6"/>
      <w:rPr>
        <w:lang w:val="ru-RU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35" w:type="dxa"/>
      <w:tblInd w:w="-84" w:type="dxa"/>
      <w:tblBorders>
        <w:top w:val="single" w:sz="6" w:space="0" w:color="auto"/>
      </w:tblBorders>
      <w:tblLayout w:type="fixed"/>
      <w:tblCellMar>
        <w:left w:w="0" w:type="dxa"/>
        <w:right w:w="0" w:type="dxa"/>
      </w:tblCellMar>
      <w:tblLook w:val="0000"/>
    </w:tblPr>
    <w:tblGrid>
      <w:gridCol w:w="8386"/>
      <w:gridCol w:w="1749"/>
    </w:tblGrid>
    <w:tr w:rsidR="00873FF8" w:rsidTr="002C219D">
      <w:trPr>
        <w:trHeight w:hRule="exact" w:val="998"/>
      </w:trPr>
      <w:tc>
        <w:tcPr>
          <w:tcW w:w="8386" w:type="dxa"/>
        </w:tcPr>
        <w:p w:rsidR="00873FF8" w:rsidRPr="00E62C27" w:rsidRDefault="00873FF8" w:rsidP="00F42916">
          <w:pPr>
            <w:pStyle w:val="20"/>
            <w:tabs>
              <w:tab w:val="left" w:pos="3064"/>
            </w:tabs>
            <w:spacing w:before="120" w:line="360" w:lineRule="auto"/>
            <w:ind w:right="170" w:firstLine="142"/>
            <w:rPr>
              <w:sz w:val="20"/>
            </w:rPr>
          </w:pPr>
          <w:r>
            <w:rPr>
              <w:sz w:val="20"/>
            </w:rPr>
            <w:t>ԹԵՐԹ</w:t>
          </w:r>
          <w:r w:rsidRPr="00E62C27">
            <w:rPr>
              <w:sz w:val="20"/>
            </w:rPr>
            <w:t xml:space="preserve"> “</w:t>
          </w:r>
          <w:r>
            <w:rPr>
              <w:sz w:val="20"/>
            </w:rPr>
            <w:t>ԳԾԱԳԻՐ</w:t>
          </w:r>
          <w:r w:rsidRPr="00E62C27">
            <w:rPr>
              <w:sz w:val="20"/>
            </w:rPr>
            <w:t xml:space="preserve">” </w:t>
          </w:r>
          <w:r w:rsidRPr="00E62C27">
            <w:rPr>
              <w:sz w:val="20"/>
            </w:rPr>
            <w:tab/>
          </w:r>
        </w:p>
      </w:tc>
      <w:tc>
        <w:tcPr>
          <w:tcW w:w="1749" w:type="dxa"/>
        </w:tcPr>
        <w:p w:rsidR="00873FF8" w:rsidRPr="00DD7121" w:rsidRDefault="00D80638" w:rsidP="002C219D">
          <w:pPr>
            <w:pStyle w:val="20"/>
            <w:spacing w:before="120"/>
            <w:jc w:val="right"/>
            <w:rPr>
              <w:sz w:val="20"/>
            </w:rPr>
          </w:pPr>
          <w:r>
            <w:rPr>
              <w:rStyle w:val="a9"/>
              <w:snapToGrid/>
              <w:sz w:val="20"/>
            </w:rPr>
            <w:fldChar w:fldCharType="begin"/>
          </w:r>
          <w:r w:rsidR="00873FF8">
            <w:rPr>
              <w:rStyle w:val="a9"/>
              <w:snapToGrid/>
              <w:sz w:val="20"/>
            </w:rPr>
            <w:instrText xml:space="preserve"> PAGE </w:instrText>
          </w:r>
          <w:r>
            <w:rPr>
              <w:rStyle w:val="a9"/>
              <w:snapToGrid/>
              <w:sz w:val="20"/>
            </w:rPr>
            <w:fldChar w:fldCharType="separate"/>
          </w:r>
          <w:r w:rsidR="008F0BDB">
            <w:rPr>
              <w:rStyle w:val="a9"/>
              <w:noProof/>
              <w:snapToGrid/>
              <w:sz w:val="20"/>
            </w:rPr>
            <w:t>20</w:t>
          </w:r>
          <w:r>
            <w:rPr>
              <w:rStyle w:val="a9"/>
              <w:snapToGrid/>
              <w:sz w:val="20"/>
            </w:rPr>
            <w:fldChar w:fldCharType="end"/>
          </w:r>
        </w:p>
      </w:tc>
    </w:tr>
  </w:tbl>
  <w:p w:rsidR="00873FF8" w:rsidRPr="003A259D" w:rsidRDefault="00873FF8">
    <w:pPr>
      <w:pStyle w:val="a6"/>
      <w:rPr>
        <w:lang w:val="ru-RU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75724" w:rsidRDefault="00275724" w:rsidP="003A259D">
      <w:r>
        <w:separator/>
      </w:r>
    </w:p>
  </w:footnote>
  <w:footnote w:type="continuationSeparator" w:id="1">
    <w:p w:rsidR="00275724" w:rsidRDefault="00275724" w:rsidP="003A259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8"/>
      <w:tblW w:w="10031" w:type="dxa"/>
      <w:tblLook w:val="04A0"/>
    </w:tblPr>
    <w:tblGrid>
      <w:gridCol w:w="2093"/>
      <w:gridCol w:w="6520"/>
      <w:gridCol w:w="1418"/>
    </w:tblGrid>
    <w:tr w:rsidR="00873FF8" w:rsidRPr="0023202F" w:rsidTr="003D1DE4">
      <w:trPr>
        <w:trHeight w:val="964"/>
      </w:trPr>
      <w:tc>
        <w:tcPr>
          <w:tcW w:w="2093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4" w:space="0" w:color="auto"/>
          </w:tcBorders>
          <w:vAlign w:val="center"/>
        </w:tcPr>
        <w:p w:rsidR="00873FF8" w:rsidRPr="00BA40E3" w:rsidRDefault="00873FF8" w:rsidP="0061460C">
          <w:pPr>
            <w:pStyle w:val="a4"/>
            <w:tabs>
              <w:tab w:val="clear" w:pos="4513"/>
              <w:tab w:val="clear" w:pos="9026"/>
            </w:tabs>
            <w:spacing w:after="120"/>
            <w:jc w:val="left"/>
            <w:rPr>
              <w:b/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  <w:lang w:val="ru-RU"/>
            </w:rPr>
            <w:t>Թողարկում</w:t>
          </w:r>
          <w:r w:rsidRPr="008A533C">
            <w:rPr>
              <w:b/>
              <w:sz w:val="20"/>
              <w:szCs w:val="20"/>
              <w:lang w:val="ru-RU"/>
            </w:rPr>
            <w:t xml:space="preserve"> 1, 20</w:t>
          </w:r>
          <w:r>
            <w:rPr>
              <w:b/>
              <w:sz w:val="20"/>
              <w:szCs w:val="20"/>
              <w:lang w:val="ru-RU"/>
            </w:rPr>
            <w:t>2</w:t>
          </w:r>
          <w:r>
            <w:rPr>
              <w:b/>
              <w:sz w:val="20"/>
              <w:szCs w:val="20"/>
              <w:lang w:val="en-US"/>
            </w:rPr>
            <w:t>5</w:t>
          </w:r>
        </w:p>
        <w:p w:rsidR="00873FF8" w:rsidRPr="008A533C" w:rsidRDefault="00873FF8" w:rsidP="0061460C">
          <w:pPr>
            <w:pStyle w:val="a4"/>
            <w:tabs>
              <w:tab w:val="clear" w:pos="4513"/>
              <w:tab w:val="clear" w:pos="9026"/>
            </w:tabs>
            <w:spacing w:after="120"/>
            <w:jc w:val="left"/>
            <w:rPr>
              <w:b/>
              <w:sz w:val="20"/>
              <w:szCs w:val="20"/>
              <w:lang w:val="ru-RU"/>
            </w:rPr>
          </w:pPr>
          <w:r>
            <w:rPr>
              <w:b/>
              <w:sz w:val="20"/>
              <w:szCs w:val="20"/>
              <w:lang w:val="ru-RU"/>
            </w:rPr>
            <w:t>Ծանուցագիր</w:t>
          </w:r>
          <w:r w:rsidRPr="008A533C">
            <w:rPr>
              <w:b/>
              <w:sz w:val="20"/>
              <w:szCs w:val="20"/>
              <w:lang w:val="ru-RU"/>
            </w:rPr>
            <w:t xml:space="preserve">. </w:t>
          </w:r>
          <w:r w:rsidRPr="008A533C">
            <w:rPr>
              <w:rFonts w:cs="Times New Roman"/>
              <w:b/>
              <w:sz w:val="20"/>
              <w:szCs w:val="20"/>
              <w:lang w:val="ru-RU"/>
            </w:rPr>
            <w:t>№</w:t>
          </w:r>
        </w:p>
        <w:p w:rsidR="00873FF8" w:rsidRPr="008A533C" w:rsidRDefault="00873FF8" w:rsidP="0061460C">
          <w:pPr>
            <w:pStyle w:val="a4"/>
            <w:tabs>
              <w:tab w:val="clear" w:pos="4513"/>
              <w:tab w:val="clear" w:pos="9026"/>
            </w:tabs>
            <w:spacing w:after="60"/>
            <w:jc w:val="left"/>
            <w:rPr>
              <w:b/>
              <w:sz w:val="20"/>
              <w:szCs w:val="20"/>
              <w:lang w:val="ru-RU"/>
            </w:rPr>
          </w:pPr>
          <w:r>
            <w:rPr>
              <w:b/>
              <w:sz w:val="20"/>
              <w:szCs w:val="20"/>
              <w:lang w:val="ru-RU"/>
            </w:rPr>
            <w:t>Ամսաթիվ</w:t>
          </w:r>
        </w:p>
      </w:tc>
      <w:tc>
        <w:tcPr>
          <w:tcW w:w="6520" w:type="dxa"/>
          <w:tcBorders>
            <w:top w:val="single" w:sz="12" w:space="0" w:color="auto"/>
            <w:left w:val="single" w:sz="4" w:space="0" w:color="auto"/>
            <w:bottom w:val="single" w:sz="12" w:space="0" w:color="auto"/>
            <w:right w:val="single" w:sz="4" w:space="0" w:color="auto"/>
          </w:tcBorders>
          <w:vAlign w:val="center"/>
        </w:tcPr>
        <w:p w:rsidR="00873FF8" w:rsidRPr="00EF1D83" w:rsidRDefault="00873FF8" w:rsidP="00A02E1C">
          <w:pPr>
            <w:pStyle w:val="a4"/>
            <w:tabs>
              <w:tab w:val="clear" w:pos="4513"/>
              <w:tab w:val="clear" w:pos="9026"/>
            </w:tabs>
            <w:spacing w:after="60"/>
            <w:jc w:val="center"/>
            <w:rPr>
              <w:rFonts w:ascii="Sylfaen" w:hAnsi="Sylfaen"/>
              <w:b/>
              <w:sz w:val="20"/>
              <w:szCs w:val="20"/>
              <w:lang w:val="ru-RU"/>
            </w:rPr>
          </w:pPr>
          <w:r w:rsidRPr="00EF1D83">
            <w:rPr>
              <w:rFonts w:ascii="Sylfaen" w:hAnsi="Sylfaen"/>
              <w:b/>
              <w:sz w:val="20"/>
              <w:szCs w:val="18"/>
              <w:lang w:val="ru-RU"/>
            </w:rPr>
            <w:t>Հ</w:t>
          </w:r>
          <w:r w:rsidR="00A02E1C" w:rsidRPr="00EF1D83">
            <w:rPr>
              <w:rFonts w:ascii="Sylfaen" w:hAnsi="Sylfaen"/>
              <w:b/>
              <w:sz w:val="20"/>
              <w:szCs w:val="18"/>
              <w:lang w:val="en-US"/>
            </w:rPr>
            <w:t>ԱՅԿԱԿԱՆ</w:t>
          </w:r>
          <w:r w:rsidR="00A02E1C" w:rsidRPr="00EF1D83">
            <w:rPr>
              <w:rFonts w:ascii="Sylfaen" w:hAnsi="Sylfaen"/>
              <w:b/>
              <w:sz w:val="20"/>
              <w:szCs w:val="18"/>
              <w:lang w:val="ru-RU"/>
            </w:rPr>
            <w:t xml:space="preserve"> </w:t>
          </w:r>
          <w:r w:rsidRPr="00EF1D83">
            <w:rPr>
              <w:rFonts w:ascii="Sylfaen" w:hAnsi="Sylfaen"/>
              <w:b/>
              <w:sz w:val="20"/>
              <w:szCs w:val="18"/>
              <w:lang w:val="ru-RU"/>
            </w:rPr>
            <w:t xml:space="preserve">ԱԷԿ-ի ԹԻՎ 2 ԷՆԵՐԳԱԲԼՈԿԻ ՌԵԱԿՏՈՐԻ ԳԼԽԱՎՈՐ </w:t>
          </w:r>
          <w:r w:rsidR="00D30E61" w:rsidRPr="00EF1D83">
            <w:rPr>
              <w:rFonts w:ascii="Sylfaen" w:hAnsi="Sylfaen"/>
              <w:b/>
              <w:sz w:val="20"/>
              <w:szCs w:val="18"/>
              <w:lang w:val="ru-RU"/>
            </w:rPr>
            <w:t>ԱՆՋԱՏԱՏԵՂԻ</w:t>
          </w:r>
          <w:r w:rsidRPr="00EF1D83">
            <w:rPr>
              <w:rFonts w:ascii="Sylfaen" w:hAnsi="Sylfaen"/>
              <w:b/>
              <w:sz w:val="20"/>
              <w:szCs w:val="18"/>
              <w:lang w:val="ru-RU"/>
            </w:rPr>
            <w:t xml:space="preserve"> ԱՄՐԱԿՄԱՆ </w:t>
          </w:r>
          <w:r w:rsidR="00EF1D83" w:rsidRPr="00EF1D83">
            <w:rPr>
              <w:rFonts w:ascii="Sylfaen" w:hAnsi="Sylfaen"/>
              <w:b/>
              <w:sz w:val="20"/>
              <w:szCs w:val="18"/>
              <w:lang w:val="hy-AM"/>
            </w:rPr>
            <w:t>ՄԱՆՐԱ</w:t>
          </w:r>
          <w:r w:rsidRPr="00EF1D83">
            <w:rPr>
              <w:rFonts w:ascii="Sylfaen" w:hAnsi="Sylfaen"/>
              <w:b/>
              <w:sz w:val="20"/>
              <w:szCs w:val="18"/>
              <w:lang w:val="ru-RU"/>
            </w:rPr>
            <w:t>ՄԱՍԵՐԻ ՇԱՀԱԳՈՐԾ</w:t>
          </w:r>
          <w:r w:rsidR="009925BB" w:rsidRPr="00EF1D83">
            <w:rPr>
              <w:rFonts w:ascii="Sylfaen" w:hAnsi="Sylfaen"/>
              <w:b/>
              <w:sz w:val="20"/>
              <w:szCs w:val="18"/>
              <w:lang w:val="hy-AM"/>
            </w:rPr>
            <w:t>ՈՂ</w:t>
          </w:r>
          <w:r w:rsidRPr="00EF1D83">
            <w:rPr>
              <w:rFonts w:ascii="Sylfaen" w:hAnsi="Sylfaen"/>
              <w:b/>
              <w:sz w:val="20"/>
              <w:szCs w:val="18"/>
              <w:lang w:val="ru-RU"/>
            </w:rPr>
            <w:t xml:space="preserve">ԱԿԱՆ ՍՏՈՒԳՄԱՆ </w:t>
          </w:r>
          <w:r w:rsidR="00A02E1C" w:rsidRPr="00EF1D83">
            <w:rPr>
              <w:rFonts w:ascii="Sylfaen" w:hAnsi="Sylfaen"/>
              <w:b/>
              <w:sz w:val="20"/>
              <w:szCs w:val="18"/>
              <w:lang w:val="en-US"/>
            </w:rPr>
            <w:t>ԿԱՏԱՐՄԱՆ</w:t>
          </w:r>
          <w:r w:rsidR="00A02E1C" w:rsidRPr="00EF1D83">
            <w:rPr>
              <w:rFonts w:ascii="Sylfaen" w:hAnsi="Sylfaen"/>
              <w:b/>
              <w:sz w:val="20"/>
              <w:szCs w:val="18"/>
              <w:lang w:val="ru-RU"/>
            </w:rPr>
            <w:t xml:space="preserve"> </w:t>
          </w:r>
          <w:r w:rsidRPr="00EF1D83">
            <w:rPr>
              <w:rFonts w:ascii="Sylfaen" w:hAnsi="Sylfaen"/>
              <w:b/>
              <w:sz w:val="20"/>
              <w:szCs w:val="18"/>
              <w:lang w:val="ru-RU"/>
            </w:rPr>
            <w:t>ՏԵԽՆԻԿԱԿԱՆ ՊԱՀԱՆՋ</w:t>
          </w:r>
        </w:p>
      </w:tc>
      <w:tc>
        <w:tcPr>
          <w:tcW w:w="1418" w:type="dxa"/>
          <w:tcBorders>
            <w:top w:val="single" w:sz="12" w:space="0" w:color="auto"/>
            <w:left w:val="single" w:sz="4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873FF8" w:rsidRPr="000E6DAF" w:rsidRDefault="00F10D3A" w:rsidP="00834112">
          <w:pPr>
            <w:widowControl w:val="0"/>
            <w:ind w:right="28"/>
            <w:jc w:val="center"/>
            <w:rPr>
              <w:b/>
              <w:sz w:val="20"/>
              <w:szCs w:val="20"/>
              <w:lang w:val="ru-RU"/>
            </w:rPr>
          </w:pPr>
          <w:r>
            <w:rPr>
              <w:b/>
              <w:sz w:val="20"/>
              <w:szCs w:val="20"/>
              <w:lang w:val="ru-RU"/>
            </w:rPr>
            <w:t>УТ</w:t>
          </w:r>
          <w:r w:rsidR="00873FF8" w:rsidRPr="009C0772">
            <w:rPr>
              <w:b/>
              <w:sz w:val="20"/>
              <w:szCs w:val="20"/>
              <w:lang w:val="ru-RU"/>
            </w:rPr>
            <w:t>.</w:t>
          </w:r>
          <w:r>
            <w:rPr>
              <w:b/>
              <w:sz w:val="20"/>
              <w:szCs w:val="20"/>
              <w:lang w:val="ru-RU"/>
            </w:rPr>
            <w:t>ЭТД</w:t>
          </w:r>
          <w:r w:rsidR="00873FF8" w:rsidRPr="009C0772">
            <w:rPr>
              <w:b/>
              <w:sz w:val="20"/>
              <w:szCs w:val="20"/>
              <w:lang w:val="ru-RU"/>
            </w:rPr>
            <w:t xml:space="preserve">.48.  </w:t>
          </w:r>
          <w:r>
            <w:rPr>
              <w:b/>
              <w:sz w:val="20"/>
              <w:szCs w:val="20"/>
              <w:lang w:val="ru-RU"/>
            </w:rPr>
            <w:t>ОДМ</w:t>
          </w:r>
          <w:r w:rsidR="00873FF8" w:rsidRPr="009C0772">
            <w:rPr>
              <w:b/>
              <w:sz w:val="20"/>
              <w:szCs w:val="20"/>
              <w:lang w:val="ru-RU"/>
            </w:rPr>
            <w:t>-00</w:t>
          </w:r>
          <w:r w:rsidR="00873FF8" w:rsidRPr="000E6DAF">
            <w:rPr>
              <w:b/>
              <w:sz w:val="20"/>
              <w:szCs w:val="20"/>
              <w:lang w:val="ru-RU"/>
            </w:rPr>
            <w:t>2</w:t>
          </w:r>
        </w:p>
        <w:p w:rsidR="00873FF8" w:rsidRPr="009C0772" w:rsidRDefault="00873FF8" w:rsidP="009C0772">
          <w:pPr>
            <w:pStyle w:val="a4"/>
            <w:spacing w:after="60"/>
            <w:jc w:val="center"/>
            <w:rPr>
              <w:b/>
              <w:sz w:val="20"/>
              <w:szCs w:val="20"/>
              <w:lang w:val="en-US"/>
            </w:rPr>
          </w:pPr>
          <w:r w:rsidRPr="009C0772">
            <w:rPr>
              <w:b/>
              <w:sz w:val="20"/>
              <w:szCs w:val="20"/>
              <w:lang w:val="en-US"/>
            </w:rPr>
            <w:t>UT</w:t>
          </w:r>
          <w:r w:rsidRPr="009C0772">
            <w:rPr>
              <w:b/>
              <w:sz w:val="20"/>
              <w:szCs w:val="20"/>
              <w:lang w:val="ru-RU"/>
            </w:rPr>
            <w:t>.</w:t>
          </w:r>
          <w:r w:rsidRPr="009C0772">
            <w:rPr>
              <w:b/>
              <w:sz w:val="20"/>
              <w:szCs w:val="20"/>
              <w:lang w:val="en-US"/>
            </w:rPr>
            <w:t>ETD</w:t>
          </w:r>
          <w:r w:rsidRPr="009C0772">
            <w:rPr>
              <w:b/>
              <w:sz w:val="20"/>
              <w:szCs w:val="20"/>
              <w:lang w:val="ru-RU"/>
            </w:rPr>
            <w:t xml:space="preserve">.48.  </w:t>
          </w:r>
          <w:r w:rsidRPr="009C0772">
            <w:rPr>
              <w:b/>
              <w:sz w:val="20"/>
              <w:szCs w:val="20"/>
              <w:lang w:val="en-US"/>
            </w:rPr>
            <w:t>ODM</w:t>
          </w:r>
          <w:r w:rsidRPr="009C0772">
            <w:rPr>
              <w:b/>
              <w:sz w:val="20"/>
              <w:szCs w:val="20"/>
              <w:lang w:val="ru-RU"/>
            </w:rPr>
            <w:t>-00</w:t>
          </w:r>
          <w:r>
            <w:rPr>
              <w:b/>
              <w:sz w:val="20"/>
              <w:szCs w:val="20"/>
              <w:lang w:val="en-US"/>
            </w:rPr>
            <w:t>2</w:t>
          </w:r>
        </w:p>
      </w:tc>
    </w:tr>
  </w:tbl>
  <w:p w:rsidR="00873FF8" w:rsidRPr="00664B52" w:rsidRDefault="00873FF8" w:rsidP="003A259D">
    <w:pPr>
      <w:pStyle w:val="a4"/>
      <w:tabs>
        <w:tab w:val="clear" w:pos="4513"/>
        <w:tab w:val="clear" w:pos="9026"/>
      </w:tabs>
      <w:rPr>
        <w:lang w:val="ru-RU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724B1D"/>
    <w:multiLevelType w:val="multilevel"/>
    <w:tmpl w:val="93E094DE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0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">
    <w:nsid w:val="148E3EF5"/>
    <w:multiLevelType w:val="multilevel"/>
    <w:tmpl w:val="F8D6BA5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2">
    <w:nsid w:val="171F2AD5"/>
    <w:multiLevelType w:val="multilevel"/>
    <w:tmpl w:val="E8BAA44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>
    <w:nsid w:val="17442DEE"/>
    <w:multiLevelType w:val="multilevel"/>
    <w:tmpl w:val="55E6D3E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4">
    <w:nsid w:val="17CE002C"/>
    <w:multiLevelType w:val="hybridMultilevel"/>
    <w:tmpl w:val="FE9406E0"/>
    <w:lvl w:ilvl="0" w:tplc="4FF0165A">
      <w:start w:val="1"/>
      <w:numFmt w:val="decimal"/>
      <w:lvlText w:val="2.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E403A8D"/>
    <w:multiLevelType w:val="hybridMultilevel"/>
    <w:tmpl w:val="E70C3CDC"/>
    <w:lvl w:ilvl="0" w:tplc="2F540D54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>
    <w:nsid w:val="215B6015"/>
    <w:multiLevelType w:val="multilevel"/>
    <w:tmpl w:val="69C66ABC"/>
    <w:lvl w:ilvl="0">
      <w:start w:val="6"/>
      <w:numFmt w:val="decimal"/>
      <w:suff w:val="space"/>
      <w:lvlText w:val="%1"/>
      <w:lvlJc w:val="left"/>
      <w:pPr>
        <w:ind w:left="0" w:firstLine="0"/>
      </w:pPr>
    </w:lvl>
    <w:lvl w:ilvl="1">
      <w:start w:val="1"/>
      <w:numFmt w:val="decimal"/>
      <w:pStyle w:val="1"/>
      <w:suff w:val="space"/>
      <w:lvlText w:val="%1.%2"/>
      <w:lvlJc w:val="left"/>
      <w:pPr>
        <w:ind w:left="576" w:hanging="576"/>
      </w:pPr>
    </w:lvl>
    <w:lvl w:ilvl="2">
      <w:start w:val="1"/>
      <w:numFmt w:val="decimal"/>
      <w:pStyle w:val="2"/>
      <w:suff w:val="space"/>
      <w:lvlText w:val="%1.%2.%3"/>
      <w:lvlJc w:val="left"/>
      <w:pPr>
        <w:ind w:left="720" w:hanging="720"/>
      </w:pPr>
    </w:lvl>
    <w:lvl w:ilvl="3">
      <w:start w:val="1"/>
      <w:numFmt w:val="decimal"/>
      <w:pStyle w:val="3"/>
      <w:suff w:val="space"/>
      <w:lvlText w:val="%1.%2.%3.%4"/>
      <w:lvlJc w:val="left"/>
      <w:pPr>
        <w:ind w:left="864" w:hanging="864"/>
      </w:pPr>
    </w:lvl>
    <w:lvl w:ilvl="4">
      <w:start w:val="1"/>
      <w:numFmt w:val="decimal"/>
      <w:suff w:val="space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1584" w:hanging="1584"/>
      </w:pPr>
    </w:lvl>
  </w:abstractNum>
  <w:abstractNum w:abstractNumId="7">
    <w:nsid w:val="27981BEC"/>
    <w:multiLevelType w:val="hybridMultilevel"/>
    <w:tmpl w:val="BD6A0E2E"/>
    <w:lvl w:ilvl="0" w:tplc="45E01DD2">
      <w:start w:val="1"/>
      <w:numFmt w:val="decimal"/>
      <w:lvlText w:val="2.1.%1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8">
    <w:nsid w:val="2A830BB8"/>
    <w:multiLevelType w:val="multilevel"/>
    <w:tmpl w:val="A65A57BA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  <w:b w:val="0"/>
      </w:rPr>
    </w:lvl>
    <w:lvl w:ilvl="1">
      <w:start w:val="3"/>
      <w:numFmt w:val="decimal"/>
      <w:lvlText w:val="%1.%2."/>
      <w:lvlJc w:val="left"/>
      <w:pPr>
        <w:ind w:left="965" w:hanging="54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57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995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7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3205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399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4415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5200" w:hanging="1800"/>
      </w:pPr>
      <w:rPr>
        <w:rFonts w:hint="default"/>
        <w:b w:val="0"/>
      </w:rPr>
    </w:lvl>
  </w:abstractNum>
  <w:abstractNum w:abstractNumId="9">
    <w:nsid w:val="2EF51C84"/>
    <w:multiLevelType w:val="multilevel"/>
    <w:tmpl w:val="719607F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10">
    <w:nsid w:val="32355762"/>
    <w:multiLevelType w:val="multilevel"/>
    <w:tmpl w:val="1E308770"/>
    <w:lvl w:ilvl="0">
      <w:start w:val="1"/>
      <w:numFmt w:val="decimal"/>
      <w:pStyle w:val="10"/>
      <w:lvlText w:val="%1 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decimal"/>
      <w:lvlText w:val="%2.2.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2">
      <w:start w:val="1"/>
      <w:numFmt w:val="none"/>
      <w:lvlText w:val="5.1."/>
      <w:lvlJc w:val="left"/>
      <w:pPr>
        <w:tabs>
          <w:tab w:val="num" w:pos="1304"/>
        </w:tabs>
        <w:ind w:left="1304" w:hanging="1304"/>
      </w:pPr>
      <w:rPr>
        <w:rFonts w:ascii="Arial" w:hAnsi="Arial" w:cs="Arial"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432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40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4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75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86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720"/>
        </w:tabs>
        <w:ind w:left="4320" w:hanging="1440"/>
      </w:pPr>
      <w:rPr>
        <w:rFonts w:hint="default"/>
      </w:rPr>
    </w:lvl>
  </w:abstractNum>
  <w:abstractNum w:abstractNumId="11">
    <w:nsid w:val="34EE3DA8"/>
    <w:multiLevelType w:val="multilevel"/>
    <w:tmpl w:val="55E6D3E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2">
    <w:nsid w:val="3C596A54"/>
    <w:multiLevelType w:val="hybridMultilevel"/>
    <w:tmpl w:val="BD6A0E2E"/>
    <w:lvl w:ilvl="0" w:tplc="45E01DD2">
      <w:start w:val="1"/>
      <w:numFmt w:val="decimal"/>
      <w:lvlText w:val="2.1.%1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3">
    <w:nsid w:val="41686E49"/>
    <w:multiLevelType w:val="hybridMultilevel"/>
    <w:tmpl w:val="5792005A"/>
    <w:lvl w:ilvl="0" w:tplc="2F540D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24C29E9"/>
    <w:multiLevelType w:val="hybridMultilevel"/>
    <w:tmpl w:val="FE9406E0"/>
    <w:lvl w:ilvl="0" w:tplc="4FF0165A">
      <w:start w:val="1"/>
      <w:numFmt w:val="decimal"/>
      <w:lvlText w:val="2.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3FA2277"/>
    <w:multiLevelType w:val="hybridMultilevel"/>
    <w:tmpl w:val="DFCEA57E"/>
    <w:lvl w:ilvl="0" w:tplc="2F540D54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>
    <w:nsid w:val="4C301A2C"/>
    <w:multiLevelType w:val="hybridMultilevel"/>
    <w:tmpl w:val="9BF6A29E"/>
    <w:lvl w:ilvl="0" w:tplc="02AA6F16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C581818"/>
    <w:multiLevelType w:val="multilevel"/>
    <w:tmpl w:val="FD1CC18A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5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0" w:hanging="1800"/>
      </w:pPr>
      <w:rPr>
        <w:rFonts w:hint="default"/>
      </w:rPr>
    </w:lvl>
  </w:abstractNum>
  <w:abstractNum w:abstractNumId="18">
    <w:nsid w:val="58CC5351"/>
    <w:multiLevelType w:val="multilevel"/>
    <w:tmpl w:val="719607F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19">
    <w:nsid w:val="5B0C2365"/>
    <w:multiLevelType w:val="hybridMultilevel"/>
    <w:tmpl w:val="42588A66"/>
    <w:lvl w:ilvl="0" w:tplc="02AA6F16">
      <w:start w:val="1"/>
      <w:numFmt w:val="bullet"/>
      <w:lvlText w:val="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0">
    <w:nsid w:val="5BF47BED"/>
    <w:multiLevelType w:val="hybridMultilevel"/>
    <w:tmpl w:val="EC8C3E56"/>
    <w:lvl w:ilvl="0" w:tplc="2F540D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ED71598"/>
    <w:multiLevelType w:val="hybridMultilevel"/>
    <w:tmpl w:val="4A225C70"/>
    <w:lvl w:ilvl="0" w:tplc="2F540D54">
      <w:start w:val="1"/>
      <w:numFmt w:val="bullet"/>
      <w:lvlText w:val=""/>
      <w:lvlJc w:val="left"/>
      <w:pPr>
        <w:ind w:left="15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22">
    <w:nsid w:val="645C7B5B"/>
    <w:multiLevelType w:val="multilevel"/>
    <w:tmpl w:val="55E6D3E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3">
    <w:nsid w:val="64EE4F29"/>
    <w:multiLevelType w:val="hybridMultilevel"/>
    <w:tmpl w:val="3B1059C8"/>
    <w:lvl w:ilvl="0" w:tplc="CF687AA6">
      <w:start w:val="1"/>
      <w:numFmt w:val="decimal"/>
      <w:pStyle w:val="30"/>
      <w:lvlText w:val="2.%1.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4">
    <w:nsid w:val="70B65190"/>
    <w:multiLevelType w:val="hybridMultilevel"/>
    <w:tmpl w:val="70EA37CC"/>
    <w:lvl w:ilvl="0" w:tplc="BD54E5F2">
      <w:start w:val="1"/>
      <w:numFmt w:val="decimal"/>
      <w:lvlText w:val="8.%1."/>
      <w:lvlJc w:val="left"/>
      <w:pPr>
        <w:tabs>
          <w:tab w:val="num" w:pos="964"/>
        </w:tabs>
        <w:ind w:left="0" w:firstLine="567"/>
      </w:pPr>
      <w:rPr>
        <w:rFonts w:hint="default"/>
        <w:b w:val="0"/>
        <w:i w:val="0"/>
        <w:sz w:val="26"/>
        <w:szCs w:val="26"/>
      </w:rPr>
    </w:lvl>
    <w:lvl w:ilvl="1" w:tplc="E3B64CCE">
      <w:start w:val="1"/>
      <w:numFmt w:val="decimal"/>
      <w:lvlText w:val="%2."/>
      <w:lvlJc w:val="center"/>
      <w:pPr>
        <w:tabs>
          <w:tab w:val="num" w:pos="1893"/>
        </w:tabs>
        <w:ind w:left="1893" w:hanging="900"/>
      </w:pPr>
      <w:rPr>
        <w:rFonts w:hint="default"/>
        <w:b w:val="0"/>
        <w:i w:val="0"/>
        <w:sz w:val="26"/>
        <w:szCs w:val="26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783A1819"/>
    <w:multiLevelType w:val="multilevel"/>
    <w:tmpl w:val="55E6D3E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num w:numId="1">
    <w:abstractNumId w:val="10"/>
  </w:num>
  <w:num w:numId="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3"/>
  </w:num>
  <w:num w:numId="4">
    <w:abstractNumId w:val="14"/>
  </w:num>
  <w:num w:numId="5">
    <w:abstractNumId w:val="7"/>
  </w:num>
  <w:num w:numId="6">
    <w:abstractNumId w:val="0"/>
  </w:num>
  <w:num w:numId="7">
    <w:abstractNumId w:val="15"/>
  </w:num>
  <w:num w:numId="8">
    <w:abstractNumId w:val="8"/>
  </w:num>
  <w:num w:numId="9">
    <w:abstractNumId w:val="6"/>
  </w:num>
  <w:num w:numId="10">
    <w:abstractNumId w:val="4"/>
  </w:num>
  <w:num w:numId="11">
    <w:abstractNumId w:val="25"/>
  </w:num>
  <w:num w:numId="12">
    <w:abstractNumId w:val="12"/>
  </w:num>
  <w:num w:numId="13">
    <w:abstractNumId w:val="2"/>
  </w:num>
  <w:num w:numId="14">
    <w:abstractNumId w:val="11"/>
  </w:num>
  <w:num w:numId="15">
    <w:abstractNumId w:val="3"/>
  </w:num>
  <w:num w:numId="16">
    <w:abstractNumId w:val="22"/>
  </w:num>
  <w:num w:numId="17">
    <w:abstractNumId w:val="9"/>
  </w:num>
  <w:num w:numId="18">
    <w:abstractNumId w:val="19"/>
  </w:num>
  <w:num w:numId="19">
    <w:abstractNumId w:val="16"/>
  </w:num>
  <w:num w:numId="20">
    <w:abstractNumId w:val="18"/>
  </w:num>
  <w:num w:numId="21">
    <w:abstractNumId w:val="1"/>
  </w:num>
  <w:num w:numId="22">
    <w:abstractNumId w:val="5"/>
  </w:num>
  <w:num w:numId="23">
    <w:abstractNumId w:val="20"/>
  </w:num>
  <w:num w:numId="24">
    <w:abstractNumId w:val="13"/>
  </w:num>
  <w:num w:numId="25">
    <w:abstractNumId w:val="24"/>
  </w:num>
  <w:num w:numId="2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7"/>
  </w:num>
  <w:num w:numId="28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drawingGridHorizontalSpacing w:val="120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A259D"/>
    <w:rsid w:val="00015647"/>
    <w:rsid w:val="00051DE9"/>
    <w:rsid w:val="000A0AE3"/>
    <w:rsid w:val="000C3114"/>
    <w:rsid w:val="000E3043"/>
    <w:rsid w:val="000E6DAF"/>
    <w:rsid w:val="000F646C"/>
    <w:rsid w:val="00114EC5"/>
    <w:rsid w:val="001317EC"/>
    <w:rsid w:val="00161286"/>
    <w:rsid w:val="00166A97"/>
    <w:rsid w:val="00170231"/>
    <w:rsid w:val="00177158"/>
    <w:rsid w:val="0018282B"/>
    <w:rsid w:val="001C5489"/>
    <w:rsid w:val="001D16E5"/>
    <w:rsid w:val="001D574E"/>
    <w:rsid w:val="001E0066"/>
    <w:rsid w:val="00212568"/>
    <w:rsid w:val="0023202F"/>
    <w:rsid w:val="00236D45"/>
    <w:rsid w:val="00262F89"/>
    <w:rsid w:val="00272FDA"/>
    <w:rsid w:val="00275724"/>
    <w:rsid w:val="002B0BC1"/>
    <w:rsid w:val="002B2553"/>
    <w:rsid w:val="002C219D"/>
    <w:rsid w:val="002D0B92"/>
    <w:rsid w:val="002D20AE"/>
    <w:rsid w:val="002F329B"/>
    <w:rsid w:val="00315CAD"/>
    <w:rsid w:val="00315FAD"/>
    <w:rsid w:val="00335882"/>
    <w:rsid w:val="00342990"/>
    <w:rsid w:val="0034463C"/>
    <w:rsid w:val="0037740E"/>
    <w:rsid w:val="003A259D"/>
    <w:rsid w:val="003A7AAF"/>
    <w:rsid w:val="003D1688"/>
    <w:rsid w:val="003D1DE4"/>
    <w:rsid w:val="003E1F16"/>
    <w:rsid w:val="00407B7D"/>
    <w:rsid w:val="0041318D"/>
    <w:rsid w:val="004149BD"/>
    <w:rsid w:val="00416968"/>
    <w:rsid w:val="004219DE"/>
    <w:rsid w:val="00443EC3"/>
    <w:rsid w:val="004517A2"/>
    <w:rsid w:val="004532A0"/>
    <w:rsid w:val="0048354D"/>
    <w:rsid w:val="004A290F"/>
    <w:rsid w:val="004E3A7C"/>
    <w:rsid w:val="004F633E"/>
    <w:rsid w:val="00507D4B"/>
    <w:rsid w:val="00515FDC"/>
    <w:rsid w:val="00522FFC"/>
    <w:rsid w:val="00531ED6"/>
    <w:rsid w:val="00554427"/>
    <w:rsid w:val="005565C1"/>
    <w:rsid w:val="00566251"/>
    <w:rsid w:val="00571802"/>
    <w:rsid w:val="0057197E"/>
    <w:rsid w:val="005828EE"/>
    <w:rsid w:val="005852D8"/>
    <w:rsid w:val="005B50F2"/>
    <w:rsid w:val="0061460C"/>
    <w:rsid w:val="0061677E"/>
    <w:rsid w:val="00627680"/>
    <w:rsid w:val="00653CE8"/>
    <w:rsid w:val="0065675E"/>
    <w:rsid w:val="00666D74"/>
    <w:rsid w:val="00681464"/>
    <w:rsid w:val="00693A22"/>
    <w:rsid w:val="0069558E"/>
    <w:rsid w:val="006A4209"/>
    <w:rsid w:val="006E53FE"/>
    <w:rsid w:val="006E5CD3"/>
    <w:rsid w:val="006F05A5"/>
    <w:rsid w:val="00727AB9"/>
    <w:rsid w:val="00737654"/>
    <w:rsid w:val="007634E8"/>
    <w:rsid w:val="00775FB8"/>
    <w:rsid w:val="007A6066"/>
    <w:rsid w:val="007D6CFF"/>
    <w:rsid w:val="007E4335"/>
    <w:rsid w:val="007E77DD"/>
    <w:rsid w:val="007F4E65"/>
    <w:rsid w:val="00834112"/>
    <w:rsid w:val="0085372D"/>
    <w:rsid w:val="00856CD5"/>
    <w:rsid w:val="0086718E"/>
    <w:rsid w:val="00873FF8"/>
    <w:rsid w:val="0088193D"/>
    <w:rsid w:val="008853AB"/>
    <w:rsid w:val="008949F7"/>
    <w:rsid w:val="008E0700"/>
    <w:rsid w:val="008E09BF"/>
    <w:rsid w:val="008E54FF"/>
    <w:rsid w:val="008F0BDB"/>
    <w:rsid w:val="00903F5C"/>
    <w:rsid w:val="00920E1E"/>
    <w:rsid w:val="00923E44"/>
    <w:rsid w:val="009925BB"/>
    <w:rsid w:val="009B6B44"/>
    <w:rsid w:val="009C0772"/>
    <w:rsid w:val="009C3C30"/>
    <w:rsid w:val="009F6AC4"/>
    <w:rsid w:val="00A02E1C"/>
    <w:rsid w:val="00A279D4"/>
    <w:rsid w:val="00A35EF0"/>
    <w:rsid w:val="00A62DE6"/>
    <w:rsid w:val="00A7415D"/>
    <w:rsid w:val="00AA0C10"/>
    <w:rsid w:val="00AD5743"/>
    <w:rsid w:val="00AF57ED"/>
    <w:rsid w:val="00B20795"/>
    <w:rsid w:val="00B317DE"/>
    <w:rsid w:val="00B44CED"/>
    <w:rsid w:val="00B64292"/>
    <w:rsid w:val="00B7079D"/>
    <w:rsid w:val="00B815B7"/>
    <w:rsid w:val="00BB120C"/>
    <w:rsid w:val="00BD1872"/>
    <w:rsid w:val="00BF4292"/>
    <w:rsid w:val="00C02CA6"/>
    <w:rsid w:val="00C31076"/>
    <w:rsid w:val="00C35898"/>
    <w:rsid w:val="00C40020"/>
    <w:rsid w:val="00C45515"/>
    <w:rsid w:val="00C50A53"/>
    <w:rsid w:val="00C51199"/>
    <w:rsid w:val="00C719EA"/>
    <w:rsid w:val="00C8227A"/>
    <w:rsid w:val="00CB0B1D"/>
    <w:rsid w:val="00CB4C72"/>
    <w:rsid w:val="00D02DF8"/>
    <w:rsid w:val="00D24D69"/>
    <w:rsid w:val="00D30E61"/>
    <w:rsid w:val="00D36106"/>
    <w:rsid w:val="00D462E2"/>
    <w:rsid w:val="00D62681"/>
    <w:rsid w:val="00D80638"/>
    <w:rsid w:val="00DA1A70"/>
    <w:rsid w:val="00DA5FE4"/>
    <w:rsid w:val="00DB592C"/>
    <w:rsid w:val="00E07772"/>
    <w:rsid w:val="00E14A7A"/>
    <w:rsid w:val="00E16766"/>
    <w:rsid w:val="00E40F99"/>
    <w:rsid w:val="00E41329"/>
    <w:rsid w:val="00E506C8"/>
    <w:rsid w:val="00E62C27"/>
    <w:rsid w:val="00E76300"/>
    <w:rsid w:val="00E8750C"/>
    <w:rsid w:val="00EB4A69"/>
    <w:rsid w:val="00EB7754"/>
    <w:rsid w:val="00EF1D83"/>
    <w:rsid w:val="00EF3635"/>
    <w:rsid w:val="00EF546C"/>
    <w:rsid w:val="00F0486B"/>
    <w:rsid w:val="00F10D3A"/>
    <w:rsid w:val="00F33902"/>
    <w:rsid w:val="00F34055"/>
    <w:rsid w:val="00F42916"/>
    <w:rsid w:val="00F53EE2"/>
    <w:rsid w:val="00F63ADB"/>
    <w:rsid w:val="00F65911"/>
    <w:rsid w:val="00F77F6D"/>
    <w:rsid w:val="00F82810"/>
    <w:rsid w:val="00FA0C25"/>
    <w:rsid w:val="00FA1AAA"/>
    <w:rsid w:val="00FC2B36"/>
    <w:rsid w:val="00FE01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kern w:val="28"/>
        <w:sz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3A259D"/>
    <w:pPr>
      <w:jc w:val="both"/>
    </w:pPr>
    <w:rPr>
      <w:rFonts w:cstheme="minorBidi"/>
      <w:color w:val="auto"/>
      <w:kern w:val="0"/>
      <w:szCs w:val="22"/>
      <w:lang w:val="en-GB"/>
    </w:rPr>
  </w:style>
  <w:style w:type="paragraph" w:styleId="10">
    <w:name w:val="heading 1"/>
    <w:basedOn w:val="a"/>
    <w:next w:val="a0"/>
    <w:link w:val="11"/>
    <w:qFormat/>
    <w:rsid w:val="003A259D"/>
    <w:pPr>
      <w:keepNext/>
      <w:numPr>
        <w:numId w:val="1"/>
      </w:numPr>
      <w:tabs>
        <w:tab w:val="clear" w:pos="1304"/>
        <w:tab w:val="num" w:pos="1701"/>
      </w:tabs>
      <w:spacing w:before="240" w:after="240"/>
      <w:ind w:left="0" w:right="-284" w:firstLine="851"/>
      <w:outlineLvl w:val="0"/>
    </w:pPr>
    <w:rPr>
      <w:rFonts w:eastAsia="Times New Roman" w:cs="Times New Roman"/>
      <w:b/>
      <w:kern w:val="28"/>
      <w:szCs w:val="20"/>
      <w:lang w:val="ru-RU"/>
    </w:rPr>
  </w:style>
  <w:style w:type="paragraph" w:styleId="30">
    <w:name w:val="heading 3"/>
    <w:basedOn w:val="a"/>
    <w:next w:val="a0"/>
    <w:link w:val="31"/>
    <w:qFormat/>
    <w:rsid w:val="00015647"/>
    <w:pPr>
      <w:keepNext/>
      <w:numPr>
        <w:numId w:val="3"/>
      </w:numPr>
      <w:ind w:left="2127" w:hanging="1276"/>
      <w:outlineLvl w:val="2"/>
    </w:pPr>
    <w:rPr>
      <w:rFonts w:ascii="Arial" w:eastAsia="Times New Roman" w:hAnsi="Arial" w:cs="Times New Roman"/>
      <w:b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"/>
    <w:link w:val="a5"/>
    <w:unhideWhenUsed/>
    <w:rsid w:val="003A259D"/>
    <w:pPr>
      <w:tabs>
        <w:tab w:val="center" w:pos="4513"/>
        <w:tab w:val="right" w:pos="9026"/>
      </w:tabs>
    </w:pPr>
  </w:style>
  <w:style w:type="character" w:customStyle="1" w:styleId="a5">
    <w:name w:val="Верхний колонтитул Знак"/>
    <w:basedOn w:val="a1"/>
    <w:link w:val="a4"/>
    <w:uiPriority w:val="99"/>
    <w:semiHidden/>
    <w:rsid w:val="003A259D"/>
  </w:style>
  <w:style w:type="paragraph" w:styleId="a6">
    <w:name w:val="footer"/>
    <w:basedOn w:val="a"/>
    <w:link w:val="a7"/>
    <w:uiPriority w:val="99"/>
    <w:unhideWhenUsed/>
    <w:rsid w:val="003A259D"/>
    <w:pPr>
      <w:tabs>
        <w:tab w:val="center" w:pos="4513"/>
        <w:tab w:val="right" w:pos="9026"/>
      </w:tabs>
    </w:pPr>
  </w:style>
  <w:style w:type="character" w:customStyle="1" w:styleId="a7">
    <w:name w:val="Нижний колонтитул Знак"/>
    <w:basedOn w:val="a1"/>
    <w:link w:val="a6"/>
    <w:uiPriority w:val="99"/>
    <w:rsid w:val="003A259D"/>
  </w:style>
  <w:style w:type="table" w:styleId="a8">
    <w:name w:val="Table Grid"/>
    <w:basedOn w:val="a2"/>
    <w:uiPriority w:val="59"/>
    <w:rsid w:val="003A259D"/>
    <w:rPr>
      <w:rFonts w:cstheme="minorBidi"/>
      <w:color w:val="auto"/>
      <w:kern w:val="0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0">
    <w:name w:val="Обычный2"/>
    <w:link w:val="12"/>
    <w:rsid w:val="003A259D"/>
    <w:rPr>
      <w:rFonts w:eastAsia="Times New Roman"/>
      <w:snapToGrid w:val="0"/>
      <w:color w:val="auto"/>
      <w:kern w:val="0"/>
      <w:lang w:eastAsia="ru-RU"/>
    </w:rPr>
  </w:style>
  <w:style w:type="character" w:customStyle="1" w:styleId="12">
    <w:name w:val="Обычный Знак1"/>
    <w:link w:val="20"/>
    <w:rsid w:val="003A259D"/>
    <w:rPr>
      <w:rFonts w:eastAsia="Times New Roman"/>
      <w:snapToGrid w:val="0"/>
      <w:color w:val="auto"/>
      <w:kern w:val="0"/>
      <w:lang w:eastAsia="ru-RU"/>
    </w:rPr>
  </w:style>
  <w:style w:type="character" w:styleId="a9">
    <w:name w:val="page number"/>
    <w:basedOn w:val="a1"/>
    <w:rsid w:val="003A259D"/>
  </w:style>
  <w:style w:type="paragraph" w:styleId="13">
    <w:name w:val="toc 1"/>
    <w:basedOn w:val="a"/>
    <w:next w:val="a"/>
    <w:uiPriority w:val="39"/>
    <w:rsid w:val="003A259D"/>
    <w:pPr>
      <w:widowControl w:val="0"/>
      <w:autoSpaceDE w:val="0"/>
    </w:pPr>
    <w:rPr>
      <w:rFonts w:eastAsia="Times New Roman" w:cs="Times New Roman"/>
      <w:sz w:val="26"/>
      <w:szCs w:val="24"/>
      <w:lang w:val="ru-RU" w:eastAsia="ar-SA"/>
    </w:rPr>
  </w:style>
  <w:style w:type="character" w:styleId="aa">
    <w:name w:val="Hyperlink"/>
    <w:uiPriority w:val="99"/>
    <w:rsid w:val="003A259D"/>
    <w:rPr>
      <w:rFonts w:cs="Times New Roman"/>
      <w:color w:val="0000FF"/>
      <w:u w:val="single"/>
    </w:rPr>
  </w:style>
  <w:style w:type="character" w:customStyle="1" w:styleId="11">
    <w:name w:val="Заголовок 1 Знак"/>
    <w:basedOn w:val="a1"/>
    <w:link w:val="10"/>
    <w:rsid w:val="003A259D"/>
    <w:rPr>
      <w:rFonts w:eastAsia="Times New Roman"/>
      <w:b/>
      <w:color w:val="auto"/>
    </w:rPr>
  </w:style>
  <w:style w:type="character" w:customStyle="1" w:styleId="31">
    <w:name w:val="Заголовок 3 Знак"/>
    <w:basedOn w:val="a1"/>
    <w:link w:val="30"/>
    <w:rsid w:val="00015647"/>
    <w:rPr>
      <w:rFonts w:ascii="Arial" w:eastAsia="Times New Roman" w:hAnsi="Arial"/>
      <w:b/>
      <w:color w:val="auto"/>
      <w:kern w:val="0"/>
      <w:lang w:val="en-GB"/>
    </w:rPr>
  </w:style>
  <w:style w:type="paragraph" w:customStyle="1" w:styleId="ab">
    <w:name w:val="Текст таблиц"/>
    <w:uiPriority w:val="99"/>
    <w:qFormat/>
    <w:rsid w:val="003A259D"/>
    <w:pPr>
      <w:spacing w:before="60" w:after="60"/>
      <w:ind w:left="114" w:right="37" w:firstLine="142"/>
      <w:jc w:val="both"/>
    </w:pPr>
    <w:rPr>
      <w:rFonts w:eastAsia="PMingLiU"/>
      <w:color w:val="auto"/>
      <w:kern w:val="0"/>
      <w:sz w:val="26"/>
      <w:szCs w:val="26"/>
      <w:lang w:eastAsia="ru-RU"/>
    </w:rPr>
  </w:style>
  <w:style w:type="paragraph" w:customStyle="1" w:styleId="ac">
    <w:name w:val="головка таблиц"/>
    <w:basedOn w:val="a"/>
    <w:qFormat/>
    <w:rsid w:val="003A259D"/>
    <w:pPr>
      <w:widowControl w:val="0"/>
      <w:autoSpaceDE w:val="0"/>
      <w:spacing w:before="60" w:after="60"/>
      <w:ind w:right="-11"/>
      <w:jc w:val="center"/>
    </w:pPr>
    <w:rPr>
      <w:rFonts w:eastAsia="Times New Roman" w:cs="Times New Roman"/>
      <w:b/>
      <w:sz w:val="26"/>
      <w:szCs w:val="26"/>
      <w:lang w:val="ru-RU" w:eastAsia="ar-SA"/>
    </w:rPr>
  </w:style>
  <w:style w:type="paragraph" w:styleId="a0">
    <w:name w:val="Normal Indent"/>
    <w:basedOn w:val="a"/>
    <w:uiPriority w:val="99"/>
    <w:unhideWhenUsed/>
    <w:rsid w:val="003A259D"/>
    <w:pPr>
      <w:ind w:left="708"/>
    </w:pPr>
  </w:style>
  <w:style w:type="paragraph" w:customStyle="1" w:styleId="1">
    <w:name w:val="Текст 1"/>
    <w:basedOn w:val="ad"/>
    <w:rsid w:val="00B815B7"/>
    <w:pPr>
      <w:numPr>
        <w:ilvl w:val="1"/>
        <w:numId w:val="9"/>
      </w:numPr>
      <w:tabs>
        <w:tab w:val="num" w:pos="360"/>
      </w:tabs>
      <w:spacing w:after="0"/>
      <w:ind w:left="0" w:firstLine="851"/>
    </w:pPr>
    <w:rPr>
      <w:rFonts w:eastAsia="Times New Roman" w:cs="Times New Roman"/>
      <w:sz w:val="28"/>
      <w:szCs w:val="20"/>
      <w:lang w:val="ru-RU" w:eastAsia="ru-RU"/>
    </w:rPr>
  </w:style>
  <w:style w:type="paragraph" w:customStyle="1" w:styleId="2">
    <w:name w:val="Текст 2"/>
    <w:basedOn w:val="ad"/>
    <w:rsid w:val="00B815B7"/>
    <w:pPr>
      <w:numPr>
        <w:ilvl w:val="2"/>
        <w:numId w:val="9"/>
      </w:numPr>
      <w:spacing w:after="0"/>
    </w:pPr>
    <w:rPr>
      <w:rFonts w:eastAsia="Times New Roman" w:cs="Times New Roman"/>
      <w:sz w:val="28"/>
      <w:szCs w:val="20"/>
      <w:lang w:val="ru-RU" w:eastAsia="ru-RU"/>
    </w:rPr>
  </w:style>
  <w:style w:type="paragraph" w:customStyle="1" w:styleId="3">
    <w:name w:val="Текст 3"/>
    <w:basedOn w:val="ad"/>
    <w:rsid w:val="00B815B7"/>
    <w:pPr>
      <w:numPr>
        <w:ilvl w:val="3"/>
        <w:numId w:val="9"/>
      </w:numPr>
      <w:tabs>
        <w:tab w:val="num" w:pos="360"/>
      </w:tabs>
      <w:spacing w:after="0"/>
      <w:ind w:left="0" w:firstLine="851"/>
    </w:pPr>
    <w:rPr>
      <w:rFonts w:eastAsia="Times New Roman" w:cs="Times New Roman"/>
      <w:sz w:val="28"/>
      <w:szCs w:val="20"/>
      <w:lang w:val="ru-RU" w:eastAsia="ru-RU"/>
    </w:rPr>
  </w:style>
  <w:style w:type="paragraph" w:styleId="ad">
    <w:name w:val="Body Text"/>
    <w:basedOn w:val="a"/>
    <w:link w:val="ae"/>
    <w:uiPriority w:val="99"/>
    <w:semiHidden/>
    <w:unhideWhenUsed/>
    <w:rsid w:val="00B815B7"/>
    <w:pPr>
      <w:spacing w:after="120"/>
    </w:pPr>
  </w:style>
  <w:style w:type="character" w:customStyle="1" w:styleId="ae">
    <w:name w:val="Основной текст Знак"/>
    <w:basedOn w:val="a1"/>
    <w:link w:val="ad"/>
    <w:uiPriority w:val="99"/>
    <w:semiHidden/>
    <w:rsid w:val="00B815B7"/>
    <w:rPr>
      <w:rFonts w:cstheme="minorBidi"/>
      <w:color w:val="auto"/>
      <w:kern w:val="0"/>
      <w:szCs w:val="22"/>
      <w:lang w:val="en-GB"/>
    </w:rPr>
  </w:style>
  <w:style w:type="paragraph" w:styleId="af">
    <w:name w:val="List Paragraph"/>
    <w:basedOn w:val="a"/>
    <w:uiPriority w:val="34"/>
    <w:qFormat/>
    <w:rsid w:val="00B815B7"/>
    <w:pPr>
      <w:ind w:left="720"/>
      <w:contextualSpacing/>
    </w:pPr>
  </w:style>
  <w:style w:type="paragraph" w:styleId="af0">
    <w:name w:val="Balloon Text"/>
    <w:basedOn w:val="a"/>
    <w:link w:val="af1"/>
    <w:uiPriority w:val="99"/>
    <w:semiHidden/>
    <w:unhideWhenUsed/>
    <w:rsid w:val="0088193D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1"/>
    <w:link w:val="af0"/>
    <w:uiPriority w:val="99"/>
    <w:semiHidden/>
    <w:rsid w:val="0088193D"/>
    <w:rPr>
      <w:rFonts w:ascii="Tahoma" w:hAnsi="Tahoma" w:cs="Tahoma"/>
      <w:color w:val="auto"/>
      <w:kern w:val="0"/>
      <w:sz w:val="16"/>
      <w:szCs w:val="16"/>
      <w:lang w:val="en-GB"/>
    </w:rPr>
  </w:style>
  <w:style w:type="paragraph" w:customStyle="1" w:styleId="Default">
    <w:name w:val="Default"/>
    <w:rsid w:val="00E62C27"/>
    <w:pPr>
      <w:autoSpaceDE w:val="0"/>
      <w:autoSpaceDN w:val="0"/>
      <w:adjustRightInd w:val="0"/>
    </w:pPr>
    <w:rPr>
      <w:kern w:val="0"/>
      <w:szCs w:val="24"/>
      <w:lang w:val="en-GB"/>
    </w:rPr>
  </w:style>
  <w:style w:type="character" w:customStyle="1" w:styleId="ezkurwreuab5ozgtqnkl">
    <w:name w:val="ezkurwreuab5ozgtqnkl"/>
    <w:basedOn w:val="a1"/>
    <w:rsid w:val="00E14A7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3.xml"/><Relationship Id="rId18" Type="http://schemas.openxmlformats.org/officeDocument/2006/relationships/footer" Target="footer6.xml"/><Relationship Id="rId3" Type="http://schemas.openxmlformats.org/officeDocument/2006/relationships/styles" Target="styles.xml"/><Relationship Id="rId21" Type="http://schemas.openxmlformats.org/officeDocument/2006/relationships/image" Target="media/image3.jpe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oter" Target="footer5.xm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footer" Target="footer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footer" Target="footer9.xml"/><Relationship Id="rId10" Type="http://schemas.openxmlformats.org/officeDocument/2006/relationships/header" Target="header1.xml"/><Relationship Id="rId19" Type="http://schemas.openxmlformats.org/officeDocument/2006/relationships/footer" Target="footer7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2.wmf"/><Relationship Id="rId22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06CA06A-AEBD-49C3-AA77-7604EDA9E1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966</TotalTime>
  <Pages>1</Pages>
  <Words>3243</Words>
  <Characters>18491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21691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ААЭС, ОДМ, Самвелян А. С.</dc:creator>
  <cp:keywords>https://mul.armeniannpp.am/tasks/108477/oneclick?token=8ece7b19fe278259e82b96f5c52499b1</cp:keywords>
  <dc:description/>
  <cp:lastModifiedBy>aghekyan_anahit</cp:lastModifiedBy>
  <cp:revision>64</cp:revision>
  <cp:lastPrinted>2025-08-06T06:56:00Z</cp:lastPrinted>
  <dcterms:created xsi:type="dcterms:W3CDTF">2021-10-20T08:54:00Z</dcterms:created>
  <dcterms:modified xsi:type="dcterms:W3CDTF">2025-09-01T10:31:00Z</dcterms:modified>
</cp:coreProperties>
</file>